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F5" w:rsidRDefault="005C3FF5"/>
    <w:p w:rsidR="005C3FF5" w:rsidRDefault="00FE34FA">
      <w:r>
        <w:rPr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59.25pt;visibility:visible">
            <v:imagedata r:id="rId8" o:title=""/>
          </v:shape>
        </w:pict>
      </w:r>
    </w:p>
    <w:p w:rsidR="005C3FF5" w:rsidRPr="00BB7520" w:rsidRDefault="005C3FF5"/>
    <w:p w:rsidR="005C3FF5" w:rsidRPr="00BB7520" w:rsidRDefault="005C3FF5" w:rsidP="00BB75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520">
        <w:rPr>
          <w:rFonts w:ascii="Times New Roman" w:hAnsi="Times New Roman" w:cs="Times New Roman"/>
          <w:b/>
          <w:bCs/>
          <w:sz w:val="28"/>
          <w:szCs w:val="28"/>
        </w:rPr>
        <w:t>XV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B7520">
        <w:rPr>
          <w:rFonts w:ascii="Times New Roman" w:hAnsi="Times New Roman" w:cs="Times New Roman"/>
          <w:b/>
          <w:bCs/>
          <w:sz w:val="28"/>
          <w:szCs w:val="28"/>
        </w:rPr>
        <w:t>I Круглый стол</w:t>
      </w:r>
    </w:p>
    <w:p w:rsidR="005C3FF5" w:rsidRPr="00BB7520" w:rsidRDefault="005C3FF5" w:rsidP="00BB75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520">
        <w:rPr>
          <w:rFonts w:ascii="Times New Roman" w:hAnsi="Times New Roman" w:cs="Times New Roman"/>
          <w:b/>
          <w:bCs/>
          <w:sz w:val="28"/>
          <w:szCs w:val="28"/>
        </w:rPr>
        <w:t>«Музей и проблемы культурного туризма»</w:t>
      </w:r>
    </w:p>
    <w:p w:rsidR="005C3FF5" w:rsidRDefault="005C3FF5" w:rsidP="0081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4-5 апреля 2019</w:t>
      </w:r>
      <w:r w:rsidRPr="00BB752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C3FF5" w:rsidRPr="00BB7520" w:rsidRDefault="005C3FF5" w:rsidP="0081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F5" w:rsidRPr="00F63F43" w:rsidRDefault="005C3FF5" w:rsidP="0081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F4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5C3FF5" w:rsidRPr="00BB7520" w:rsidRDefault="005C3FF5" w:rsidP="0081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3FF5" w:rsidRDefault="005C3FF5" w:rsidP="0081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апреля 2019</w:t>
      </w:r>
      <w:r w:rsidRPr="00BB7520">
        <w:rPr>
          <w:rFonts w:ascii="Times New Roman" w:hAnsi="Times New Roman" w:cs="Times New Roman"/>
          <w:b/>
          <w:bCs/>
          <w:sz w:val="28"/>
          <w:szCs w:val="28"/>
        </w:rPr>
        <w:t xml:space="preserve"> г. (четверг)</w:t>
      </w:r>
    </w:p>
    <w:p w:rsidR="005C3FF5" w:rsidRPr="00BB7520" w:rsidRDefault="005C3FF5" w:rsidP="00F63F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F5" w:rsidRPr="00400328" w:rsidRDefault="005C3FF5" w:rsidP="00F63F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 – Главный Штаб, Большой Лекционный зал</w:t>
      </w:r>
    </w:p>
    <w:p w:rsidR="005C3FF5" w:rsidRPr="000C7891" w:rsidRDefault="005C3FF5" w:rsidP="00F63F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1D69">
        <w:rPr>
          <w:rFonts w:ascii="Times New Roman" w:hAnsi="Times New Roman" w:cs="Times New Roman"/>
          <w:sz w:val="24"/>
          <w:szCs w:val="24"/>
        </w:rPr>
        <w:t>Адрес: Санкт</w:t>
      </w:r>
      <w:r>
        <w:rPr>
          <w:rFonts w:ascii="Times New Roman" w:hAnsi="Times New Roman" w:cs="Times New Roman"/>
          <w:sz w:val="24"/>
          <w:szCs w:val="24"/>
        </w:rPr>
        <w:t xml:space="preserve">-Петербург, </w:t>
      </w:r>
      <w:r w:rsidRPr="000C7891">
        <w:rPr>
          <w:rFonts w:ascii="Times New Roman" w:hAnsi="Times New Roman" w:cs="Times New Roman"/>
          <w:sz w:val="24"/>
          <w:szCs w:val="24"/>
        </w:rPr>
        <w:t>Дворцовая</w:t>
      </w:r>
      <w:r w:rsidR="000C7891" w:rsidRPr="000C7891">
        <w:rPr>
          <w:rFonts w:ascii="Times New Roman" w:hAnsi="Times New Roman" w:cs="Times New Roman"/>
          <w:sz w:val="24"/>
          <w:szCs w:val="24"/>
        </w:rPr>
        <w:t xml:space="preserve"> площадь, дом 6/8.</w:t>
      </w:r>
    </w:p>
    <w:p w:rsidR="005C3FF5" w:rsidRPr="00121D69" w:rsidRDefault="005C3FF5" w:rsidP="00F63F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FF5" w:rsidRPr="00F63F43" w:rsidRDefault="005C3FF5" w:rsidP="00F63F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F43">
        <w:rPr>
          <w:rFonts w:ascii="Times New Roman" w:hAnsi="Times New Roman" w:cs="Times New Roman"/>
          <w:b/>
          <w:bCs/>
          <w:sz w:val="24"/>
          <w:szCs w:val="24"/>
        </w:rPr>
        <w:t>9.30-10.00.</w:t>
      </w:r>
    </w:p>
    <w:p w:rsidR="005C3FF5" w:rsidRDefault="005C3FF5" w:rsidP="00F63F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20">
        <w:rPr>
          <w:rFonts w:ascii="Times New Roman" w:hAnsi="Times New Roman" w:cs="Times New Roman"/>
          <w:sz w:val="24"/>
          <w:szCs w:val="24"/>
        </w:rPr>
        <w:t>Регистрация участников Круглого стола, кофе-</w:t>
      </w:r>
      <w:r w:rsidR="000C7891">
        <w:rPr>
          <w:rFonts w:ascii="Times New Roman" w:hAnsi="Times New Roman" w:cs="Times New Roman"/>
          <w:sz w:val="24"/>
          <w:szCs w:val="24"/>
        </w:rPr>
        <w:t xml:space="preserve">брейк </w:t>
      </w:r>
    </w:p>
    <w:p w:rsidR="005C3FF5" w:rsidRPr="00BB7520" w:rsidRDefault="005C3FF5" w:rsidP="00F63F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FF5" w:rsidRPr="00F63F43" w:rsidRDefault="005C3FF5" w:rsidP="00F63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F43">
        <w:rPr>
          <w:rFonts w:ascii="Times New Roman" w:hAnsi="Times New Roman" w:cs="Times New Roman"/>
          <w:b/>
          <w:bCs/>
          <w:sz w:val="24"/>
          <w:szCs w:val="24"/>
        </w:rPr>
        <w:t>10.00 - 13.00. Утреннее заседание</w:t>
      </w:r>
    </w:p>
    <w:p w:rsidR="005C3FF5" w:rsidRPr="00F63F43" w:rsidRDefault="005C3FF5" w:rsidP="00F63F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М.Б. </w:t>
      </w:r>
      <w:r w:rsidRPr="00F63F43">
        <w:rPr>
          <w:rFonts w:ascii="Times New Roman" w:hAnsi="Times New Roman" w:cs="Times New Roman"/>
          <w:b/>
          <w:bCs/>
          <w:sz w:val="24"/>
          <w:szCs w:val="24"/>
        </w:rPr>
        <w:t>Пиотровский, Генеральный директор Государственного Эрмитажа. Приветствие участникам Круглого стола.</w:t>
      </w:r>
    </w:p>
    <w:p w:rsidR="005C3FF5" w:rsidRPr="00F63F43" w:rsidRDefault="005C3FF5" w:rsidP="00F63F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F43">
        <w:rPr>
          <w:rFonts w:ascii="Times New Roman" w:hAnsi="Times New Roman" w:cs="Times New Roman"/>
          <w:b/>
          <w:bCs/>
          <w:sz w:val="24"/>
          <w:szCs w:val="24"/>
        </w:rPr>
        <w:t xml:space="preserve">Е.М. </w:t>
      </w:r>
      <w:proofErr w:type="spellStart"/>
      <w:r w:rsidRPr="00F63F43">
        <w:rPr>
          <w:rFonts w:ascii="Times New Roman" w:hAnsi="Times New Roman" w:cs="Times New Roman"/>
          <w:b/>
          <w:bCs/>
          <w:sz w:val="24"/>
          <w:szCs w:val="24"/>
        </w:rPr>
        <w:t>Сираканян</w:t>
      </w:r>
      <w:proofErr w:type="spellEnd"/>
      <w:r w:rsidRPr="00F63F43">
        <w:rPr>
          <w:rFonts w:ascii="Times New Roman" w:hAnsi="Times New Roman" w:cs="Times New Roman"/>
          <w:b/>
          <w:bCs/>
          <w:sz w:val="24"/>
          <w:szCs w:val="24"/>
        </w:rPr>
        <w:t>, начальник Службы Развития Государственного Эрмитажа. Приветствие участникам Круглого стола.</w:t>
      </w:r>
    </w:p>
    <w:p w:rsidR="005C3FF5" w:rsidRPr="00F63F43" w:rsidRDefault="005C3FF5" w:rsidP="00F63F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F43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О.Б. Архипова </w:t>
      </w:r>
      <w:r w:rsidRPr="00F63F43">
        <w:rPr>
          <w:rFonts w:ascii="Times New Roman" w:hAnsi="Times New Roman" w:cs="Times New Roman"/>
          <w:sz w:val="24"/>
          <w:szCs w:val="24"/>
        </w:rPr>
        <w:t>(Государственный Эрмитаж),</w:t>
      </w:r>
      <w:r w:rsidRPr="00F63F43">
        <w:rPr>
          <w:rFonts w:ascii="Times New Roman" w:hAnsi="Times New Roman" w:cs="Times New Roman"/>
          <w:b/>
          <w:bCs/>
          <w:sz w:val="24"/>
          <w:szCs w:val="24"/>
        </w:rPr>
        <w:t xml:space="preserve"> А.В. Диденко</w:t>
      </w:r>
    </w:p>
    <w:p w:rsidR="005C3FF5" w:rsidRPr="00F63F43" w:rsidRDefault="005C3FF5" w:rsidP="00F63F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F43">
        <w:rPr>
          <w:rFonts w:ascii="Times New Roman" w:hAnsi="Times New Roman" w:cs="Times New Roman"/>
          <w:sz w:val="24"/>
          <w:szCs w:val="24"/>
        </w:rPr>
        <w:t>(Государственный Эрмитаж),</w:t>
      </w:r>
      <w:r w:rsidRPr="00F63F43">
        <w:rPr>
          <w:rFonts w:ascii="Times New Roman" w:hAnsi="Times New Roman" w:cs="Times New Roman"/>
          <w:b/>
          <w:bCs/>
          <w:sz w:val="24"/>
          <w:szCs w:val="24"/>
        </w:rPr>
        <w:t xml:space="preserve"> В.М. </w:t>
      </w:r>
      <w:proofErr w:type="spellStart"/>
      <w:r w:rsidRPr="00F63F43">
        <w:rPr>
          <w:rFonts w:ascii="Times New Roman" w:hAnsi="Times New Roman" w:cs="Times New Roman"/>
          <w:b/>
          <w:bCs/>
          <w:sz w:val="24"/>
          <w:szCs w:val="24"/>
        </w:rPr>
        <w:t>Ахунов</w:t>
      </w:r>
      <w:proofErr w:type="spellEnd"/>
      <w:r w:rsidRPr="00F63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F43">
        <w:rPr>
          <w:rFonts w:ascii="Times New Roman" w:hAnsi="Times New Roman" w:cs="Times New Roman"/>
          <w:sz w:val="24"/>
          <w:szCs w:val="24"/>
        </w:rPr>
        <w:t>(Государственный Русский музей).</w:t>
      </w:r>
    </w:p>
    <w:p w:rsidR="005C3FF5" w:rsidRPr="00F63F43" w:rsidRDefault="005C3FF5" w:rsidP="00F63F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FF5" w:rsidRPr="00025278" w:rsidRDefault="005C3FF5" w:rsidP="000252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3F43">
        <w:rPr>
          <w:rFonts w:ascii="Times New Roman" w:hAnsi="Times New Roman" w:cs="Times New Roman"/>
          <w:b/>
          <w:bCs/>
          <w:sz w:val="24"/>
          <w:szCs w:val="24"/>
          <w:u w:val="single"/>
        </w:rPr>
        <w:t>Доклады и сообщения:</w:t>
      </w:r>
    </w:p>
    <w:p w:rsidR="005C3FF5" w:rsidRPr="00025278" w:rsidRDefault="005C3FF5" w:rsidP="00E33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25278">
        <w:rPr>
          <w:rFonts w:ascii="Times New Roman" w:hAnsi="Times New Roman" w:cs="Times New Roman"/>
          <w:b/>
          <w:bCs/>
          <w:sz w:val="24"/>
          <w:szCs w:val="24"/>
          <w:lang w:val="en-US"/>
        </w:rPr>
        <w:t>Ronchi</w:t>
      </w:r>
      <w:proofErr w:type="spellEnd"/>
      <w:r w:rsidRPr="000252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Alfredo M. </w:t>
      </w:r>
      <w:r w:rsidRPr="00025278">
        <w:rPr>
          <w:rFonts w:ascii="Times New Roman" w:hAnsi="Times New Roman" w:cs="Times New Roman"/>
          <w:sz w:val="24"/>
          <w:szCs w:val="24"/>
          <w:lang w:val="en-US"/>
        </w:rPr>
        <w:t xml:space="preserve">(EC MEDICI Framework, Milan, Italy)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Once upon a time there was</w:t>
      </w:r>
      <w:r w:rsidRPr="000252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age of “Cultural Tourism”.</w:t>
      </w:r>
    </w:p>
    <w:p w:rsidR="005C3FF5" w:rsidRPr="00D95A9A" w:rsidRDefault="005C3FF5" w:rsidP="00E33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9A">
        <w:rPr>
          <w:rFonts w:ascii="Times New Roman" w:hAnsi="Times New Roman" w:cs="Times New Roman"/>
          <w:b/>
          <w:bCs/>
          <w:sz w:val="24"/>
          <w:szCs w:val="24"/>
        </w:rPr>
        <w:t>Александрова А.Ю.</w:t>
      </w:r>
      <w:r w:rsidRPr="00D95A9A">
        <w:rPr>
          <w:rFonts w:ascii="Times New Roman" w:hAnsi="Times New Roman" w:cs="Times New Roman"/>
          <w:sz w:val="24"/>
          <w:szCs w:val="24"/>
        </w:rPr>
        <w:t xml:space="preserve"> (Московский государственный университет имени М.В. Ломоносова) </w:t>
      </w:r>
      <w:proofErr w:type="spellStart"/>
      <w:r w:rsidRPr="00D95A9A">
        <w:rPr>
          <w:rFonts w:ascii="Times New Roman" w:hAnsi="Times New Roman" w:cs="Times New Roman"/>
          <w:b/>
          <w:bCs/>
          <w:sz w:val="24"/>
          <w:szCs w:val="24"/>
        </w:rPr>
        <w:t>Сверхтуризм</w:t>
      </w:r>
      <w:proofErr w:type="spellEnd"/>
      <w:r w:rsidRPr="00D95A9A">
        <w:rPr>
          <w:rFonts w:ascii="Times New Roman" w:hAnsi="Times New Roman" w:cs="Times New Roman"/>
          <w:b/>
          <w:bCs/>
          <w:sz w:val="24"/>
          <w:szCs w:val="24"/>
        </w:rPr>
        <w:t xml:space="preserve">: кто виноват и что </w:t>
      </w:r>
      <w:proofErr w:type="gramStart"/>
      <w:r w:rsidRPr="00D95A9A">
        <w:rPr>
          <w:rFonts w:ascii="Times New Roman" w:hAnsi="Times New Roman" w:cs="Times New Roman"/>
          <w:b/>
          <w:bCs/>
          <w:sz w:val="24"/>
          <w:szCs w:val="24"/>
        </w:rPr>
        <w:t>делать</w:t>
      </w:r>
      <w:proofErr w:type="gramEnd"/>
      <w:r w:rsidRPr="00D95A9A">
        <w:rPr>
          <w:rFonts w:ascii="Times New Roman" w:hAnsi="Times New Roman" w:cs="Times New Roman"/>
          <w:sz w:val="24"/>
          <w:szCs w:val="24"/>
        </w:rPr>
        <w:t>.</w:t>
      </w:r>
    </w:p>
    <w:p w:rsidR="005C3FF5" w:rsidRPr="001716AC" w:rsidRDefault="005C3FF5" w:rsidP="00E33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6AC">
        <w:rPr>
          <w:rFonts w:ascii="Times New Roman" w:hAnsi="Times New Roman" w:cs="Times New Roman"/>
          <w:b/>
          <w:bCs/>
          <w:sz w:val="24"/>
          <w:szCs w:val="24"/>
        </w:rPr>
        <w:t>Тихонова М.С.</w:t>
      </w:r>
      <w:r w:rsidRPr="001716AC">
        <w:rPr>
          <w:rFonts w:ascii="Times New Roman" w:hAnsi="Times New Roman" w:cs="Times New Roman"/>
          <w:sz w:val="24"/>
          <w:szCs w:val="24"/>
        </w:rPr>
        <w:t xml:space="preserve"> (Государственный историко-архитектурный и художественный музей-заповедник «Казанский Кремль», Центр «Эрмитаж-Казань») </w:t>
      </w:r>
      <w:proofErr w:type="spellStart"/>
      <w:r w:rsidRPr="001716AC">
        <w:rPr>
          <w:rFonts w:ascii="Times New Roman" w:hAnsi="Times New Roman" w:cs="Times New Roman"/>
          <w:b/>
          <w:bCs/>
          <w:sz w:val="24"/>
          <w:szCs w:val="24"/>
        </w:rPr>
        <w:t>Сверхтуризм</w:t>
      </w:r>
      <w:proofErr w:type="spellEnd"/>
      <w:r w:rsidRPr="001716AC">
        <w:rPr>
          <w:rFonts w:ascii="Times New Roman" w:hAnsi="Times New Roman" w:cs="Times New Roman"/>
          <w:b/>
          <w:bCs/>
          <w:sz w:val="24"/>
          <w:szCs w:val="24"/>
        </w:rPr>
        <w:t xml:space="preserve">: за и против. Казань на пути к </w:t>
      </w:r>
      <w:proofErr w:type="spellStart"/>
      <w:r w:rsidRPr="001716AC">
        <w:rPr>
          <w:rFonts w:ascii="Times New Roman" w:hAnsi="Times New Roman" w:cs="Times New Roman"/>
          <w:b/>
          <w:bCs/>
          <w:sz w:val="24"/>
          <w:szCs w:val="24"/>
        </w:rPr>
        <w:t>сверхтуризму</w:t>
      </w:r>
      <w:proofErr w:type="spellEnd"/>
      <w:r w:rsidRPr="001716AC">
        <w:rPr>
          <w:rFonts w:ascii="Times New Roman" w:hAnsi="Times New Roman" w:cs="Times New Roman"/>
          <w:b/>
          <w:bCs/>
          <w:sz w:val="24"/>
          <w:szCs w:val="24"/>
        </w:rPr>
        <w:t xml:space="preserve"> или стоит подумать?</w:t>
      </w:r>
    </w:p>
    <w:p w:rsidR="005C3FF5" w:rsidRPr="001716AC" w:rsidRDefault="005C3FF5" w:rsidP="00E33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16A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Кривонос И.А.</w:t>
      </w:r>
      <w:r w:rsidRPr="001716AC">
        <w:rPr>
          <w:rFonts w:ascii="Times New Roman" w:hAnsi="Times New Roman" w:cs="Times New Roman"/>
          <w:snapToGrid w:val="0"/>
          <w:sz w:val="24"/>
          <w:szCs w:val="24"/>
        </w:rPr>
        <w:t xml:space="preserve"> (Калининградский областной музей янтаря) </w:t>
      </w:r>
      <w:r w:rsidRPr="001716AC">
        <w:rPr>
          <w:rFonts w:ascii="Times New Roman" w:hAnsi="Times New Roman" w:cs="Times New Roman"/>
          <w:b/>
          <w:bCs/>
          <w:sz w:val="24"/>
          <w:szCs w:val="24"/>
        </w:rPr>
        <w:t>Увеличение туристического потока в музее: благо или нет.</w:t>
      </w:r>
    </w:p>
    <w:p w:rsidR="005C3FF5" w:rsidRPr="004C0E8B" w:rsidRDefault="005C3FF5" w:rsidP="00E33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AC">
        <w:rPr>
          <w:rFonts w:ascii="Times New Roman" w:hAnsi="Times New Roman" w:cs="Times New Roman"/>
          <w:b/>
          <w:bCs/>
          <w:sz w:val="24"/>
          <w:szCs w:val="24"/>
        </w:rPr>
        <w:t>Семенов Н.С.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6AC">
        <w:rPr>
          <w:rFonts w:ascii="Times New Roman" w:hAnsi="Times New Roman" w:cs="Times New Roman"/>
          <w:sz w:val="24"/>
          <w:szCs w:val="24"/>
        </w:rPr>
        <w:t xml:space="preserve">(Государственный исторический музей, Москва) </w:t>
      </w:r>
      <w:r w:rsidRPr="001716AC">
        <w:rPr>
          <w:rFonts w:ascii="Times New Roman" w:hAnsi="Times New Roman" w:cs="Times New Roman"/>
          <w:b/>
          <w:bCs/>
          <w:sz w:val="24"/>
          <w:szCs w:val="24"/>
        </w:rPr>
        <w:t xml:space="preserve">Феномен </w:t>
      </w:r>
      <w:proofErr w:type="spellStart"/>
      <w:r w:rsidRPr="001716AC">
        <w:rPr>
          <w:rFonts w:ascii="Times New Roman" w:hAnsi="Times New Roman" w:cs="Times New Roman"/>
          <w:b/>
          <w:bCs/>
          <w:sz w:val="24"/>
          <w:szCs w:val="24"/>
        </w:rPr>
        <w:t>сверхтуризма</w:t>
      </w:r>
      <w:proofErr w:type="spellEnd"/>
      <w:r w:rsidRPr="001716AC">
        <w:rPr>
          <w:rFonts w:ascii="Times New Roman" w:hAnsi="Times New Roman" w:cs="Times New Roman"/>
          <w:b/>
          <w:bCs/>
          <w:sz w:val="24"/>
          <w:szCs w:val="24"/>
        </w:rPr>
        <w:t xml:space="preserve"> как вызов музеям: кейс ГИМ.</w:t>
      </w:r>
    </w:p>
    <w:p w:rsidR="005C3FF5" w:rsidRPr="005B7759" w:rsidRDefault="005C3FF5" w:rsidP="005B7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0E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Гордин</w:t>
      </w:r>
      <w:proofErr w:type="spellEnd"/>
      <w:r w:rsidRPr="004C0E8B">
        <w:rPr>
          <w:rFonts w:ascii="Times New Roman" w:hAnsi="Times New Roman" w:cs="Times New Roman"/>
          <w:b/>
          <w:bCs/>
          <w:sz w:val="24"/>
          <w:szCs w:val="24"/>
        </w:rPr>
        <w:t xml:space="preserve"> В.Э.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B">
        <w:rPr>
          <w:rFonts w:ascii="Times New Roman" w:hAnsi="Times New Roman" w:cs="Times New Roman"/>
          <w:sz w:val="24"/>
          <w:szCs w:val="24"/>
        </w:rPr>
        <w:t xml:space="preserve">(Национальный исследовательский университет «Высшая школа экономики», Санкт-Петербург) </w:t>
      </w:r>
      <w:r w:rsidRPr="004C0E8B">
        <w:rPr>
          <w:rFonts w:ascii="Times New Roman" w:hAnsi="Times New Roman" w:cs="Times New Roman"/>
          <w:b/>
          <w:bCs/>
          <w:sz w:val="24"/>
          <w:szCs w:val="24"/>
        </w:rPr>
        <w:t>Управление избыточными потоками туристов в музеях: российский и зарубежный опыт.</w:t>
      </w:r>
    </w:p>
    <w:p w:rsidR="005C3FF5" w:rsidRPr="0053071C" w:rsidRDefault="005C3FF5" w:rsidP="00E33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5508D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Будай</w:t>
      </w:r>
      <w:proofErr w:type="spellEnd"/>
      <w:r w:rsidRPr="005508D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Л.П., </w:t>
      </w:r>
      <w:r w:rsidRPr="0055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Масленникова О.А.</w:t>
      </w:r>
      <w:r w:rsidRPr="005508D0">
        <w:rPr>
          <w:rFonts w:ascii="Times New Roman" w:hAnsi="Times New Roman" w:cs="Times New Roman"/>
          <w:color w:val="000000"/>
          <w:sz w:val="24"/>
          <w:szCs w:val="24"/>
        </w:rPr>
        <w:t xml:space="preserve"> (Музей – макет «Петровская Акватория», Санкт-Петербург) </w:t>
      </w:r>
      <w:r w:rsidRPr="0055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Проблемы развития культурного туризма. «</w:t>
      </w:r>
      <w:proofErr w:type="spellStart"/>
      <w:r w:rsidRPr="0055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Сверхтуризм</w:t>
      </w:r>
      <w:proofErr w:type="spellEnd"/>
      <w:r w:rsidRPr="0055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и Культурная экология.</w:t>
      </w:r>
    </w:p>
    <w:p w:rsidR="0053071C" w:rsidRPr="0053071C" w:rsidRDefault="0053071C" w:rsidP="005307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71C">
        <w:rPr>
          <w:rFonts w:ascii="Times New Roman" w:hAnsi="Times New Roman" w:cs="Times New Roman"/>
          <w:b/>
          <w:bCs/>
          <w:sz w:val="24"/>
          <w:szCs w:val="24"/>
        </w:rPr>
        <w:t xml:space="preserve">Шувалова М.В. </w:t>
      </w:r>
      <w:r w:rsidRPr="0053071C">
        <w:rPr>
          <w:rFonts w:ascii="Times New Roman" w:hAnsi="Times New Roman" w:cs="Times New Roman"/>
          <w:bCs/>
          <w:sz w:val="24"/>
          <w:szCs w:val="24"/>
        </w:rPr>
        <w:t>(Тверская областная картинная галерея)</w:t>
      </w:r>
      <w:r w:rsidRPr="0053071C">
        <w:rPr>
          <w:rFonts w:ascii="Times New Roman" w:hAnsi="Times New Roman" w:cs="Times New Roman"/>
          <w:b/>
          <w:bCs/>
          <w:sz w:val="24"/>
          <w:szCs w:val="24"/>
        </w:rPr>
        <w:t xml:space="preserve"> От экспонирования к созданию смыслов: к постановке проблемы интерпретации произведений в художественных музеях в условиях нарастающего туристического потока.</w:t>
      </w:r>
    </w:p>
    <w:p w:rsidR="005C3FF5" w:rsidRPr="005508D0" w:rsidRDefault="005C3FF5" w:rsidP="00E33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5508D0">
        <w:rPr>
          <w:rFonts w:ascii="Times New Roman" w:hAnsi="Times New Roman" w:cs="Times New Roman"/>
          <w:b/>
          <w:bCs/>
          <w:sz w:val="24"/>
          <w:szCs w:val="24"/>
        </w:rPr>
        <w:t>Тимескова</w:t>
      </w:r>
      <w:proofErr w:type="spellEnd"/>
      <w:r w:rsidRPr="005508D0">
        <w:rPr>
          <w:rFonts w:ascii="Times New Roman" w:hAnsi="Times New Roman" w:cs="Times New Roman"/>
          <w:b/>
          <w:bCs/>
          <w:sz w:val="24"/>
          <w:szCs w:val="24"/>
        </w:rPr>
        <w:t xml:space="preserve"> А.А.</w:t>
      </w:r>
      <w:r w:rsidRPr="005508D0">
        <w:rPr>
          <w:rFonts w:ascii="Times New Roman" w:hAnsi="Times New Roman" w:cs="Times New Roman"/>
          <w:sz w:val="24"/>
          <w:szCs w:val="24"/>
        </w:rPr>
        <w:t xml:space="preserve"> (Содружество профессиональных гидов-переводчиков и экскурсоводов Санкт-Петербурга) </w:t>
      </w:r>
      <w:proofErr w:type="spellStart"/>
      <w:r w:rsidRPr="005508D0">
        <w:rPr>
          <w:rFonts w:ascii="Times New Roman" w:hAnsi="Times New Roman" w:cs="Times New Roman"/>
          <w:b/>
          <w:bCs/>
          <w:sz w:val="24"/>
          <w:szCs w:val="24"/>
        </w:rPr>
        <w:t>Овертуризм</w:t>
      </w:r>
      <w:proofErr w:type="spellEnd"/>
      <w:r w:rsidRPr="005508D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508D0">
        <w:rPr>
          <w:rFonts w:ascii="Times New Roman" w:hAnsi="Times New Roman" w:cs="Times New Roman"/>
          <w:b/>
          <w:bCs/>
          <w:sz w:val="24"/>
          <w:szCs w:val="24"/>
        </w:rPr>
        <w:t>мультикультурализм</w:t>
      </w:r>
      <w:proofErr w:type="spellEnd"/>
      <w:r w:rsidRPr="005508D0">
        <w:rPr>
          <w:rFonts w:ascii="Times New Roman" w:hAnsi="Times New Roman" w:cs="Times New Roman"/>
          <w:b/>
          <w:bCs/>
          <w:sz w:val="24"/>
          <w:szCs w:val="24"/>
        </w:rPr>
        <w:t>. Практические аспекты работы гидов-переводчиков в музеях повышенной посещаемости.</w:t>
      </w:r>
    </w:p>
    <w:p w:rsidR="005C3FF5" w:rsidRPr="005508D0" w:rsidRDefault="005C3FF5" w:rsidP="00E33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508D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Озерова Д.Е.</w:t>
      </w:r>
      <w:r w:rsidRPr="005508D0">
        <w:rPr>
          <w:rFonts w:ascii="Times New Roman" w:hAnsi="Times New Roman" w:cs="Times New Roman"/>
          <w:snapToGrid w:val="0"/>
          <w:sz w:val="24"/>
          <w:szCs w:val="24"/>
        </w:rPr>
        <w:t xml:space="preserve"> (ООО «Ярославское бюро путешествий и экскурсий») </w:t>
      </w:r>
      <w:r w:rsidRPr="005508D0">
        <w:rPr>
          <w:rFonts w:ascii="Times New Roman" w:hAnsi="Times New Roman" w:cs="Times New Roman"/>
          <w:b/>
          <w:bCs/>
          <w:sz w:val="24"/>
          <w:szCs w:val="24"/>
        </w:rPr>
        <w:t xml:space="preserve">Размышления ярославского экскурсовода о странностях российского туристического сервиса. </w:t>
      </w:r>
    </w:p>
    <w:p w:rsidR="005C3FF5" w:rsidRPr="005508D0" w:rsidRDefault="005C3FF5" w:rsidP="00E33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Давлетшин</w:t>
      </w:r>
      <w:proofErr w:type="spellEnd"/>
      <w:r w:rsidRPr="0055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С.В., Дроздова М.Г.</w:t>
      </w:r>
      <w:r w:rsidRPr="005508D0">
        <w:rPr>
          <w:rFonts w:ascii="Times New Roman" w:hAnsi="Times New Roman" w:cs="Times New Roman"/>
          <w:color w:val="000000"/>
          <w:sz w:val="24"/>
          <w:szCs w:val="24"/>
        </w:rPr>
        <w:t xml:space="preserve"> (компания ООО «Радио Гид», Санкт-Петербург) </w:t>
      </w:r>
      <w:r w:rsidRPr="005508D0">
        <w:rPr>
          <w:rFonts w:ascii="Times New Roman" w:hAnsi="Times New Roman" w:cs="Times New Roman"/>
          <w:b/>
          <w:bCs/>
          <w:sz w:val="24"/>
          <w:szCs w:val="24"/>
        </w:rPr>
        <w:t>Цифровое оборудование и новые форматы услуг в помощь музеям для решения проблемы больших туристических потоков.</w:t>
      </w:r>
    </w:p>
    <w:p w:rsidR="005C3FF5" w:rsidRPr="000E1D4E" w:rsidRDefault="005C3FF5" w:rsidP="000E1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0E1D4E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Ахунов</w:t>
      </w:r>
      <w:proofErr w:type="spellEnd"/>
      <w:r w:rsidRPr="000E1D4E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В.М.</w:t>
      </w:r>
      <w:r w:rsidRPr="000E1D4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(Государственный Русский музей, Санкт-Петербург)</w:t>
      </w:r>
      <w:r w:rsidRPr="000E1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Виртуальная реальность в </w:t>
      </w:r>
      <w:proofErr w:type="spellStart"/>
      <w:r w:rsidRPr="000E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траспарентном</w:t>
      </w:r>
      <w:proofErr w:type="spellEnd"/>
      <w:r w:rsidRPr="000E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музейном пространстве.</w:t>
      </w:r>
    </w:p>
    <w:p w:rsidR="005C3FF5" w:rsidRPr="00E33FF0" w:rsidRDefault="005C3FF5" w:rsidP="00E33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FF5" w:rsidRPr="000E1D4E" w:rsidRDefault="005C3FF5" w:rsidP="000E1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FF0">
        <w:rPr>
          <w:rFonts w:ascii="Times New Roman" w:hAnsi="Times New Roman" w:cs="Times New Roman"/>
          <w:b/>
          <w:bCs/>
          <w:sz w:val="24"/>
          <w:szCs w:val="24"/>
        </w:rPr>
        <w:t>13.00 - 13.30. Перерыв, кофе-брейк</w:t>
      </w:r>
    </w:p>
    <w:p w:rsidR="005C3FF5" w:rsidRPr="00E33FF0" w:rsidRDefault="005C3FF5" w:rsidP="00E33F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13.30 - 16.45</w:t>
      </w:r>
      <w:r w:rsidRPr="00E33FF0">
        <w:rPr>
          <w:rFonts w:ascii="Times New Roman" w:hAnsi="Times New Roman" w:cs="Times New Roman"/>
          <w:b/>
          <w:bCs/>
          <w:sz w:val="24"/>
          <w:szCs w:val="24"/>
        </w:rPr>
        <w:t xml:space="preserve">. Дневное заседание. 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проведения – Большой Лекционный зал Главного Штаба</w:t>
      </w:r>
    </w:p>
    <w:p w:rsidR="005C3FF5" w:rsidRPr="00456006" w:rsidRDefault="005C3FF5" w:rsidP="00811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4D1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E4D10">
        <w:rPr>
          <w:rFonts w:ascii="Times New Roman" w:hAnsi="Times New Roman" w:cs="Times New Roman"/>
          <w:b/>
          <w:bCs/>
          <w:sz w:val="24"/>
          <w:szCs w:val="24"/>
          <w:lang w:val="en-US"/>
        </w:rPr>
        <w:t>Eiramo</w:t>
      </w:r>
      <w:proofErr w:type="spellEnd"/>
      <w:r w:rsidRPr="009E4D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D10">
        <w:rPr>
          <w:rFonts w:ascii="Times New Roman" w:hAnsi="Times New Roman" w:cs="Times New Roman"/>
          <w:b/>
          <w:bCs/>
          <w:sz w:val="24"/>
          <w:szCs w:val="24"/>
          <w:lang w:val="en-US"/>
        </w:rPr>
        <w:t>Sonja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Savonlinna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Opera Festival, Finland) </w:t>
      </w:r>
      <w:proofErr w:type="spellStart"/>
      <w:r w:rsidRPr="009E4D10">
        <w:rPr>
          <w:rFonts w:ascii="Times New Roman" w:hAnsi="Times New Roman" w:cs="Times New Roman"/>
          <w:b/>
          <w:bCs/>
          <w:sz w:val="24"/>
          <w:szCs w:val="24"/>
          <w:lang w:val="en-US"/>
        </w:rPr>
        <w:t>Savonlinna</w:t>
      </w:r>
      <w:proofErr w:type="spellEnd"/>
      <w:r w:rsidRPr="009E4D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Opera Festival.</w:t>
      </w:r>
    </w:p>
    <w:p w:rsidR="005C3FF5" w:rsidRPr="000E1D4E" w:rsidRDefault="005C3FF5" w:rsidP="008114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0E1D4E">
        <w:rPr>
          <w:rFonts w:ascii="Times New Roman" w:hAnsi="Times New Roman" w:cs="Times New Roman"/>
          <w:b/>
          <w:bCs/>
          <w:sz w:val="24"/>
          <w:szCs w:val="24"/>
        </w:rPr>
        <w:t>Пумпуриньш</w:t>
      </w:r>
      <w:proofErr w:type="spellEnd"/>
      <w:r w:rsidRPr="000E1D4E">
        <w:rPr>
          <w:rFonts w:ascii="Times New Roman" w:hAnsi="Times New Roman" w:cs="Times New Roman"/>
          <w:b/>
          <w:bCs/>
          <w:sz w:val="24"/>
          <w:szCs w:val="24"/>
        </w:rPr>
        <w:t xml:space="preserve">  Т.Р.</w:t>
      </w:r>
      <w:r w:rsidRPr="000E1D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1D4E">
        <w:rPr>
          <w:rFonts w:ascii="Times New Roman" w:hAnsi="Times New Roman" w:cs="Times New Roman"/>
          <w:sz w:val="24"/>
          <w:szCs w:val="24"/>
        </w:rPr>
        <w:t>Цесисский</w:t>
      </w:r>
      <w:proofErr w:type="spellEnd"/>
      <w:r w:rsidRPr="000E1D4E">
        <w:rPr>
          <w:rFonts w:ascii="Times New Roman" w:hAnsi="Times New Roman" w:cs="Times New Roman"/>
          <w:sz w:val="24"/>
          <w:szCs w:val="24"/>
        </w:rPr>
        <w:t xml:space="preserve"> исторический и художественный музей, Латвия) </w:t>
      </w:r>
      <w:r w:rsidRPr="000E1D4E">
        <w:rPr>
          <w:rStyle w:val="tlid-translationtranslation"/>
          <w:rFonts w:ascii="Times New Roman" w:hAnsi="Times New Roman" w:cs="Times New Roman"/>
          <w:b/>
          <w:bCs/>
          <w:sz w:val="24"/>
          <w:szCs w:val="24"/>
        </w:rPr>
        <w:t xml:space="preserve">Выставка «Первый год» в </w:t>
      </w:r>
      <w:proofErr w:type="spellStart"/>
      <w:r w:rsidRPr="000E1D4E">
        <w:rPr>
          <w:rStyle w:val="tlid-translationtranslation"/>
          <w:rFonts w:ascii="Times New Roman" w:hAnsi="Times New Roman" w:cs="Times New Roman"/>
          <w:b/>
          <w:bCs/>
          <w:sz w:val="24"/>
          <w:szCs w:val="24"/>
        </w:rPr>
        <w:t>Цесисском</w:t>
      </w:r>
      <w:proofErr w:type="spellEnd"/>
      <w:r w:rsidRPr="000E1D4E">
        <w:rPr>
          <w:rStyle w:val="tlid-translationtranslation"/>
          <w:rFonts w:ascii="Times New Roman" w:hAnsi="Times New Roman" w:cs="Times New Roman"/>
          <w:b/>
          <w:bCs/>
          <w:sz w:val="24"/>
          <w:szCs w:val="24"/>
        </w:rPr>
        <w:t xml:space="preserve"> историко-художественном музее.</w:t>
      </w:r>
    </w:p>
    <w:p w:rsidR="005C3FF5" w:rsidRDefault="005C3FF5" w:rsidP="00811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E4D1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Плавская</w:t>
      </w:r>
      <w:proofErr w:type="spellEnd"/>
      <w:r w:rsidRPr="009E4D1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М.И.</w:t>
      </w:r>
      <w:r w:rsidRPr="009E4D10">
        <w:rPr>
          <w:rFonts w:ascii="Times New Roman" w:hAnsi="Times New Roman" w:cs="Times New Roman"/>
          <w:snapToGrid w:val="0"/>
          <w:sz w:val="24"/>
          <w:szCs w:val="24"/>
        </w:rPr>
        <w:t xml:space="preserve"> (Государственный литературный музей Янки Купалы, Минск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9E4D1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Республика Беларусь</w:t>
      </w:r>
      <w:r w:rsidRPr="009E4D10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Pr="009E4D10">
        <w:rPr>
          <w:rFonts w:ascii="Times New Roman" w:hAnsi="Times New Roman" w:cs="Times New Roman"/>
          <w:b/>
          <w:bCs/>
          <w:sz w:val="24"/>
          <w:szCs w:val="24"/>
          <w:lang w:val="be-BY"/>
        </w:rPr>
        <w:t>Туристический потенциал литературно-мемориальных музеев Беларуси.</w:t>
      </w:r>
    </w:p>
    <w:p w:rsidR="005C3FF5" w:rsidRPr="00897BA2" w:rsidRDefault="005C3FF5" w:rsidP="008114C0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4. </w:t>
      </w:r>
      <w:proofErr w:type="spellStart"/>
      <w:r w:rsidRPr="00897BA2">
        <w:rPr>
          <w:rFonts w:ascii="Times New Roman" w:hAnsi="Times New Roman" w:cs="Times New Roman"/>
          <w:b/>
          <w:bCs/>
          <w:sz w:val="24"/>
          <w:szCs w:val="24"/>
        </w:rPr>
        <w:t>Сиятс</w:t>
      </w:r>
      <w:proofErr w:type="spellEnd"/>
      <w:r w:rsidRPr="00897BA2">
        <w:rPr>
          <w:rFonts w:ascii="Times New Roman" w:hAnsi="Times New Roman" w:cs="Times New Roman"/>
          <w:b/>
          <w:bCs/>
          <w:sz w:val="24"/>
          <w:szCs w:val="24"/>
        </w:rPr>
        <w:t xml:space="preserve"> Р.И.</w:t>
      </w:r>
      <w:r w:rsidRPr="00897BA2">
        <w:rPr>
          <w:rFonts w:ascii="Times New Roman" w:hAnsi="Times New Roman" w:cs="Times New Roman"/>
          <w:sz w:val="24"/>
          <w:szCs w:val="24"/>
        </w:rPr>
        <w:t xml:space="preserve"> (Ассоциация туризма </w:t>
      </w:r>
      <w:proofErr w:type="spellStart"/>
      <w:r w:rsidRPr="00897BA2">
        <w:rPr>
          <w:rFonts w:ascii="Times New Roman" w:hAnsi="Times New Roman" w:cs="Times New Roman"/>
          <w:sz w:val="24"/>
          <w:szCs w:val="24"/>
        </w:rPr>
        <w:t>Видземе</w:t>
      </w:r>
      <w:proofErr w:type="spellEnd"/>
      <w:r w:rsidRPr="00897BA2">
        <w:rPr>
          <w:rFonts w:ascii="Times New Roman" w:hAnsi="Times New Roman" w:cs="Times New Roman"/>
          <w:sz w:val="24"/>
          <w:szCs w:val="24"/>
        </w:rPr>
        <w:t xml:space="preserve">, Латвия) </w:t>
      </w:r>
      <w:r w:rsidRPr="00897BA2">
        <w:rPr>
          <w:rFonts w:ascii="Times New Roman" w:hAnsi="Times New Roman" w:cs="Times New Roman"/>
          <w:b/>
          <w:bCs/>
          <w:sz w:val="24"/>
          <w:szCs w:val="24"/>
        </w:rPr>
        <w:t>Роль музеев и культурно-познавательного туризма в планировании международных зеленых маршрутов по Латвии, Эстонии и России.</w:t>
      </w:r>
    </w:p>
    <w:p w:rsidR="005C3FF5" w:rsidRDefault="005C3FF5" w:rsidP="00811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97BA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Огурцова О.С.</w:t>
      </w:r>
      <w:r w:rsidRPr="00897BA2">
        <w:rPr>
          <w:rFonts w:ascii="Times New Roman" w:hAnsi="Times New Roman" w:cs="Times New Roman"/>
          <w:snapToGrid w:val="0"/>
          <w:sz w:val="24"/>
          <w:szCs w:val="24"/>
        </w:rPr>
        <w:t xml:space="preserve"> (Хакасский национальный краеведческий музей им. Л.Р. </w:t>
      </w:r>
      <w:proofErr w:type="spellStart"/>
      <w:r w:rsidRPr="00897BA2">
        <w:rPr>
          <w:rFonts w:ascii="Times New Roman" w:hAnsi="Times New Roman" w:cs="Times New Roman"/>
          <w:snapToGrid w:val="0"/>
          <w:sz w:val="24"/>
          <w:szCs w:val="24"/>
        </w:rPr>
        <w:t>Кызласова</w:t>
      </w:r>
      <w:proofErr w:type="spellEnd"/>
      <w:r w:rsidRPr="00897BA2">
        <w:rPr>
          <w:rFonts w:ascii="Times New Roman" w:hAnsi="Times New Roman" w:cs="Times New Roman"/>
          <w:snapToGrid w:val="0"/>
          <w:sz w:val="24"/>
          <w:szCs w:val="24"/>
        </w:rPr>
        <w:t xml:space="preserve">, Абакан) </w:t>
      </w:r>
      <w:r w:rsidRPr="00897BA2">
        <w:rPr>
          <w:rFonts w:ascii="Times New Roman" w:hAnsi="Times New Roman" w:cs="Times New Roman"/>
          <w:b/>
          <w:bCs/>
          <w:sz w:val="24"/>
          <w:szCs w:val="24"/>
        </w:rPr>
        <w:t>Республиканский музейно-культурный центр и проблемы культурного туризма в Хакасии.</w:t>
      </w:r>
    </w:p>
    <w:p w:rsidR="005C3FF5" w:rsidRPr="00564BF7" w:rsidRDefault="005C3FF5" w:rsidP="008114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64BF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Дубовая Т.С., Каширина О.Г.</w:t>
      </w:r>
      <w:r w:rsidRPr="00564BF7">
        <w:rPr>
          <w:rFonts w:ascii="Times New Roman" w:hAnsi="Times New Roman" w:cs="Times New Roman"/>
          <w:snapToGrid w:val="0"/>
          <w:sz w:val="24"/>
          <w:szCs w:val="24"/>
        </w:rPr>
        <w:t xml:space="preserve"> (Государственный военно-исторический и природный музей-заповедник «Куликово поле», Тула) </w:t>
      </w:r>
      <w:r w:rsidRPr="00564BF7">
        <w:rPr>
          <w:rFonts w:ascii="Times New Roman" w:hAnsi="Times New Roman" w:cs="Times New Roman"/>
          <w:b/>
          <w:bCs/>
          <w:sz w:val="24"/>
          <w:szCs w:val="24"/>
        </w:rPr>
        <w:t>Межрегиональные связи в продвижении достопримечательных мест и музеев.</w:t>
      </w:r>
    </w:p>
    <w:p w:rsidR="005C3FF5" w:rsidRDefault="005C3FF5" w:rsidP="00811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7B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BA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Рыбачёк</w:t>
      </w:r>
      <w:proofErr w:type="spellEnd"/>
      <w:r w:rsidRPr="00897BA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Е.В.</w:t>
      </w:r>
      <w:r w:rsidRPr="00897BA2">
        <w:rPr>
          <w:rFonts w:ascii="Times New Roman" w:hAnsi="Times New Roman" w:cs="Times New Roman"/>
          <w:snapToGrid w:val="0"/>
          <w:sz w:val="24"/>
          <w:szCs w:val="24"/>
        </w:rPr>
        <w:t xml:space="preserve"> (Комитет Ленинградской области по туризму, Санкт-Петербург) </w:t>
      </w:r>
      <w:r w:rsidRPr="00897BA2">
        <w:rPr>
          <w:rFonts w:ascii="Times New Roman" w:hAnsi="Times New Roman" w:cs="Times New Roman"/>
          <w:b/>
          <w:bCs/>
          <w:sz w:val="24"/>
          <w:szCs w:val="24"/>
        </w:rPr>
        <w:t>Культурные маршруты Ленинградской области.</w:t>
      </w:r>
    </w:p>
    <w:p w:rsidR="005C3FF5" w:rsidRDefault="005C3FF5" w:rsidP="008114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564BF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Свахина</w:t>
      </w:r>
      <w:proofErr w:type="spellEnd"/>
      <w:r w:rsidRPr="00564BF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Т.Е.</w:t>
      </w:r>
      <w:r w:rsidRPr="00564BF7">
        <w:rPr>
          <w:rFonts w:ascii="Times New Roman" w:hAnsi="Times New Roman" w:cs="Times New Roman"/>
          <w:snapToGrid w:val="0"/>
          <w:sz w:val="24"/>
          <w:szCs w:val="24"/>
        </w:rPr>
        <w:t xml:space="preserve"> (Восточно-Казахстанский областной архитектурно-этнографический и природно-ландшафтный музей-заповедник, Усть-Каменогорск, Республика Казахстан) </w:t>
      </w:r>
      <w:r w:rsidRPr="00564BF7">
        <w:rPr>
          <w:rFonts w:ascii="Times New Roman" w:hAnsi="Times New Roman" w:cs="Times New Roman"/>
          <w:b/>
          <w:bCs/>
          <w:sz w:val="24"/>
          <w:szCs w:val="24"/>
        </w:rPr>
        <w:t>Поддержка Ассамблеи Народа Казахстана в популяризации музейной деятельности (на примере Восточно-Казахстанского областного архитектурно-этнографического и природно-ландшафтного музея-заповедника).</w:t>
      </w:r>
    </w:p>
    <w:p w:rsidR="005C3FF5" w:rsidRPr="00564BF7" w:rsidRDefault="005C3FF5" w:rsidP="00811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64BF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4BF7">
        <w:rPr>
          <w:rFonts w:ascii="Times New Roman" w:hAnsi="Times New Roman" w:cs="Times New Roman"/>
          <w:b/>
          <w:bCs/>
          <w:sz w:val="24"/>
          <w:szCs w:val="24"/>
        </w:rPr>
        <w:t>Тельманова А.С., Колесникова П.С.</w:t>
      </w:r>
      <w:r w:rsidRPr="00564BF7">
        <w:rPr>
          <w:rFonts w:ascii="Times New Roman" w:hAnsi="Times New Roman" w:cs="Times New Roman"/>
          <w:sz w:val="24"/>
          <w:szCs w:val="24"/>
        </w:rPr>
        <w:t xml:space="preserve"> (Кемеровский государственный институт культуры) </w:t>
      </w:r>
      <w:r w:rsidRPr="00564BF7">
        <w:rPr>
          <w:rFonts w:ascii="Times New Roman" w:hAnsi="Times New Roman" w:cs="Times New Roman"/>
          <w:b/>
          <w:bCs/>
          <w:sz w:val="24"/>
          <w:szCs w:val="24"/>
        </w:rPr>
        <w:t>Опыт реализации проектов культурно-познавательного туризма в Кемеровской области.</w:t>
      </w:r>
    </w:p>
    <w:p w:rsidR="005C3FF5" w:rsidRDefault="005C3FF5" w:rsidP="00821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821640">
        <w:rPr>
          <w:rFonts w:ascii="Times New Roman" w:hAnsi="Times New Roman" w:cs="Times New Roman"/>
          <w:b/>
          <w:bCs/>
          <w:sz w:val="24"/>
          <w:szCs w:val="24"/>
        </w:rPr>
        <w:t>Ситникова</w:t>
      </w:r>
      <w:proofErr w:type="spellEnd"/>
      <w:r w:rsidRPr="00821640">
        <w:rPr>
          <w:rFonts w:ascii="Times New Roman" w:hAnsi="Times New Roman" w:cs="Times New Roman"/>
          <w:b/>
          <w:bCs/>
          <w:sz w:val="24"/>
          <w:szCs w:val="24"/>
        </w:rPr>
        <w:t xml:space="preserve"> Е.Г.</w:t>
      </w:r>
      <w:r w:rsidRPr="008216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1640">
        <w:rPr>
          <w:rFonts w:ascii="Times New Roman" w:hAnsi="Times New Roman" w:cs="Times New Roman"/>
          <w:sz w:val="24"/>
          <w:szCs w:val="24"/>
        </w:rPr>
        <w:t>Гусевский</w:t>
      </w:r>
      <w:proofErr w:type="spellEnd"/>
      <w:r w:rsidRPr="00821640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 им. А.М. Иванова) </w:t>
      </w:r>
      <w:r w:rsidRPr="00821640">
        <w:rPr>
          <w:rFonts w:ascii="Times New Roman" w:hAnsi="Times New Roman" w:cs="Times New Roman"/>
          <w:b/>
          <w:bCs/>
          <w:sz w:val="24"/>
          <w:szCs w:val="24"/>
        </w:rPr>
        <w:t>К вопросам о проблемах развития культурного туризма в г. Гусеве.</w:t>
      </w:r>
    </w:p>
    <w:p w:rsidR="005C3FF5" w:rsidRPr="00AE4EB2" w:rsidRDefault="005C3FF5" w:rsidP="00821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AE4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Тимофеева Л.С</w:t>
      </w:r>
      <w:r w:rsidRPr="00AE4EB2">
        <w:rPr>
          <w:rFonts w:ascii="Times New Roman" w:hAnsi="Times New Roman" w:cs="Times New Roman"/>
          <w:color w:val="000000"/>
          <w:sz w:val="24"/>
          <w:szCs w:val="24"/>
        </w:rPr>
        <w:t xml:space="preserve">. (Институт международных отношений Казанского федерального университета) </w:t>
      </w:r>
      <w:r w:rsidRPr="00AE4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Музей-заповедник как площадка фестивального туризма: опыт Татарстана.</w:t>
      </w:r>
    </w:p>
    <w:p w:rsidR="005C3FF5" w:rsidRPr="000C55D3" w:rsidRDefault="005C3FF5" w:rsidP="008114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E4EB2">
        <w:rPr>
          <w:rFonts w:ascii="Times New Roman" w:hAnsi="Times New Roman" w:cs="Times New Roman"/>
          <w:sz w:val="24"/>
          <w:szCs w:val="24"/>
        </w:rPr>
        <w:t xml:space="preserve">. </w:t>
      </w:r>
      <w:r w:rsidRPr="00AE4E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Родионова Т.М.</w:t>
      </w:r>
      <w:r w:rsidRPr="00AE4EB2">
        <w:rPr>
          <w:rFonts w:ascii="Times New Roman" w:hAnsi="Times New Roman" w:cs="Times New Roman"/>
          <w:snapToGrid w:val="0"/>
          <w:sz w:val="24"/>
          <w:szCs w:val="24"/>
        </w:rPr>
        <w:t xml:space="preserve"> (Институт региональной экономики и социального проектирования, Волгоград) </w:t>
      </w:r>
      <w:r w:rsidRPr="00AE4EB2">
        <w:rPr>
          <w:rFonts w:ascii="Times New Roman" w:hAnsi="Times New Roman" w:cs="Times New Roman"/>
          <w:b/>
          <w:bCs/>
          <w:sz w:val="24"/>
          <w:szCs w:val="24"/>
        </w:rPr>
        <w:t xml:space="preserve">Выход музея в пространство города: инструментарий </w:t>
      </w:r>
      <w:proofErr w:type="spellStart"/>
      <w:r w:rsidRPr="00AE4EB2">
        <w:rPr>
          <w:rFonts w:ascii="Times New Roman" w:hAnsi="Times New Roman" w:cs="Times New Roman"/>
          <w:b/>
          <w:bCs/>
          <w:sz w:val="24"/>
          <w:szCs w:val="24"/>
          <w:lang w:val="en-US"/>
        </w:rPr>
        <w:t>placemaking</w:t>
      </w:r>
      <w:proofErr w:type="spellEnd"/>
      <w:r w:rsidRPr="00AE4EB2">
        <w:rPr>
          <w:rFonts w:ascii="Times New Roman" w:hAnsi="Times New Roman" w:cs="Times New Roman"/>
          <w:b/>
          <w:bCs/>
          <w:sz w:val="24"/>
          <w:szCs w:val="24"/>
        </w:rPr>
        <w:t xml:space="preserve"> и арт-партизаны.</w:t>
      </w:r>
    </w:p>
    <w:p w:rsidR="005C3FF5" w:rsidRPr="00361EDC" w:rsidRDefault="00AA3ACE" w:rsidP="00AE4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C3FF5" w:rsidRPr="00361E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3FF5" w:rsidRPr="00361ED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Горелова М.Ю., </w:t>
      </w:r>
      <w:proofErr w:type="spellStart"/>
      <w:r w:rsidR="005C3FF5" w:rsidRPr="00361ED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Кайкова</w:t>
      </w:r>
      <w:proofErr w:type="spellEnd"/>
      <w:r w:rsidR="005C3FF5" w:rsidRPr="00361ED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Н.Ю.</w:t>
      </w:r>
      <w:r w:rsidR="005C3FF5" w:rsidRPr="00361EDC">
        <w:rPr>
          <w:rFonts w:ascii="Times New Roman" w:hAnsi="Times New Roman" w:cs="Times New Roman"/>
          <w:snapToGrid w:val="0"/>
          <w:sz w:val="24"/>
          <w:szCs w:val="24"/>
        </w:rPr>
        <w:t xml:space="preserve"> (Всероссийский музей декоративно-прикладного и народного искусства, Москва) </w:t>
      </w:r>
      <w:r w:rsidR="005C3FF5" w:rsidRPr="00361EDC">
        <w:rPr>
          <w:rFonts w:ascii="Times New Roman" w:hAnsi="Times New Roman" w:cs="Times New Roman"/>
          <w:b/>
          <w:bCs/>
          <w:sz w:val="24"/>
          <w:szCs w:val="24"/>
        </w:rPr>
        <w:t>Методы продвижения музея как туристического объекта в городском и региональном пространстве.</w:t>
      </w:r>
    </w:p>
    <w:p w:rsidR="005C3FF5" w:rsidRPr="00C97285" w:rsidRDefault="005C3FF5" w:rsidP="008114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C3FF5" w:rsidRPr="001C3EB0" w:rsidRDefault="005C3FF5" w:rsidP="001C3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EB0">
        <w:rPr>
          <w:rFonts w:ascii="Times New Roman" w:hAnsi="Times New Roman" w:cs="Times New Roman"/>
          <w:b/>
          <w:bCs/>
          <w:sz w:val="24"/>
          <w:szCs w:val="24"/>
        </w:rPr>
        <w:t>Регламент выступления - 10 минут</w:t>
      </w:r>
    </w:p>
    <w:p w:rsidR="005C3FF5" w:rsidRDefault="005C3FF5" w:rsidP="001C3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16.45 - 18</w:t>
      </w:r>
      <w:r w:rsidRPr="001C3EB0">
        <w:rPr>
          <w:rFonts w:ascii="Times New Roman" w:hAnsi="Times New Roman" w:cs="Times New Roman"/>
          <w:b/>
          <w:bCs/>
          <w:sz w:val="24"/>
          <w:szCs w:val="24"/>
        </w:rPr>
        <w:t>.00. Перерыв</w:t>
      </w:r>
      <w:r w:rsidRPr="00BB7520">
        <w:rPr>
          <w:rFonts w:ascii="Times New Roman" w:hAnsi="Times New Roman" w:cs="Times New Roman"/>
          <w:sz w:val="24"/>
          <w:szCs w:val="24"/>
        </w:rPr>
        <w:t xml:space="preserve"> (возможен обед в ст</w:t>
      </w:r>
      <w:r>
        <w:rPr>
          <w:rFonts w:ascii="Times New Roman" w:hAnsi="Times New Roman" w:cs="Times New Roman"/>
          <w:sz w:val="24"/>
          <w:szCs w:val="24"/>
        </w:rPr>
        <w:t>оловой Главного Штаба</w:t>
      </w:r>
      <w:r w:rsidRPr="00BB7520">
        <w:rPr>
          <w:rFonts w:ascii="Times New Roman" w:hAnsi="Times New Roman" w:cs="Times New Roman"/>
          <w:sz w:val="24"/>
          <w:szCs w:val="24"/>
        </w:rPr>
        <w:t>)</w:t>
      </w:r>
    </w:p>
    <w:p w:rsidR="005C3FF5" w:rsidRPr="00BB7520" w:rsidRDefault="005C3FF5" w:rsidP="001C3E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FF5" w:rsidRPr="001C3EB0" w:rsidRDefault="005C3FF5" w:rsidP="001C3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апреля 2019</w:t>
      </w:r>
      <w:r w:rsidRPr="001C3EB0">
        <w:rPr>
          <w:rFonts w:ascii="Times New Roman" w:hAnsi="Times New Roman" w:cs="Times New Roman"/>
          <w:b/>
          <w:bCs/>
          <w:sz w:val="28"/>
          <w:szCs w:val="28"/>
        </w:rPr>
        <w:t xml:space="preserve"> г. (пятница)</w:t>
      </w:r>
    </w:p>
    <w:p w:rsidR="005C3FF5" w:rsidRPr="001C3EB0" w:rsidRDefault="005C3FF5" w:rsidP="001C3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EB0">
        <w:rPr>
          <w:rFonts w:ascii="Times New Roman" w:hAnsi="Times New Roman" w:cs="Times New Roman"/>
          <w:b/>
          <w:bCs/>
          <w:sz w:val="24"/>
          <w:szCs w:val="24"/>
        </w:rPr>
        <w:t>Место проведения - Государственный Эрмитаж, Зал Совета</w:t>
      </w:r>
    </w:p>
    <w:p w:rsidR="005C3FF5" w:rsidRDefault="005C3FF5" w:rsidP="001C3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20">
        <w:rPr>
          <w:rFonts w:ascii="Times New Roman" w:hAnsi="Times New Roman" w:cs="Times New Roman"/>
          <w:sz w:val="24"/>
          <w:szCs w:val="24"/>
        </w:rPr>
        <w:t>Адрес: Санкт-Петербург, Дворцовая набережная, дом 34, Малый подъезд</w:t>
      </w:r>
    </w:p>
    <w:p w:rsidR="005C3FF5" w:rsidRPr="00BB7520" w:rsidRDefault="005C3FF5" w:rsidP="001C3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F5" w:rsidRDefault="005C3FF5" w:rsidP="001C3E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EB0">
        <w:rPr>
          <w:rFonts w:ascii="Times New Roman" w:hAnsi="Times New Roman" w:cs="Times New Roman"/>
          <w:b/>
          <w:bCs/>
          <w:sz w:val="24"/>
          <w:szCs w:val="24"/>
        </w:rPr>
        <w:t>9.30 - 10.00.</w:t>
      </w:r>
      <w:r w:rsidRPr="00BB7520">
        <w:rPr>
          <w:rFonts w:ascii="Times New Roman" w:hAnsi="Times New Roman" w:cs="Times New Roman"/>
          <w:sz w:val="24"/>
          <w:szCs w:val="24"/>
        </w:rPr>
        <w:t xml:space="preserve"> Регистрация участников Круглого стола, кофе-брейк</w:t>
      </w:r>
    </w:p>
    <w:p w:rsidR="005C3FF5" w:rsidRPr="001C3EB0" w:rsidRDefault="005C3FF5" w:rsidP="001C3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EB0">
        <w:rPr>
          <w:rFonts w:ascii="Times New Roman" w:hAnsi="Times New Roman" w:cs="Times New Roman"/>
          <w:b/>
          <w:bCs/>
          <w:sz w:val="24"/>
          <w:szCs w:val="24"/>
        </w:rPr>
        <w:t>10.00 - 13.00. Утреннее заседание</w:t>
      </w:r>
    </w:p>
    <w:p w:rsidR="005C3FF5" w:rsidRPr="00BB7520" w:rsidRDefault="005C3FF5" w:rsidP="002B7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6BC">
        <w:rPr>
          <w:rFonts w:ascii="Times New Roman" w:hAnsi="Times New Roman" w:cs="Times New Roman"/>
          <w:b/>
          <w:bCs/>
          <w:sz w:val="24"/>
          <w:szCs w:val="24"/>
        </w:rPr>
        <w:t>Модераторы: О.Б. Архипова</w:t>
      </w:r>
      <w:r w:rsidRPr="00BB7520">
        <w:rPr>
          <w:rFonts w:ascii="Times New Roman" w:hAnsi="Times New Roman" w:cs="Times New Roman"/>
          <w:sz w:val="24"/>
          <w:szCs w:val="24"/>
        </w:rPr>
        <w:t xml:space="preserve"> (Государственный Эрмитаж), </w:t>
      </w:r>
      <w:r w:rsidRPr="002B76BC">
        <w:rPr>
          <w:rFonts w:ascii="Times New Roman" w:hAnsi="Times New Roman" w:cs="Times New Roman"/>
          <w:b/>
          <w:bCs/>
          <w:sz w:val="24"/>
          <w:szCs w:val="24"/>
        </w:rPr>
        <w:t>А.В. Диденко</w:t>
      </w:r>
    </w:p>
    <w:p w:rsidR="005C3FF5" w:rsidRDefault="005C3FF5" w:rsidP="002B7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20">
        <w:rPr>
          <w:rFonts w:ascii="Times New Roman" w:hAnsi="Times New Roman" w:cs="Times New Roman"/>
          <w:sz w:val="24"/>
          <w:szCs w:val="24"/>
        </w:rPr>
        <w:t>(Государственный Эрмитаж)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76BC">
        <w:rPr>
          <w:rFonts w:ascii="Times New Roman" w:hAnsi="Times New Roman" w:cs="Times New Roman"/>
          <w:b/>
          <w:bCs/>
          <w:sz w:val="24"/>
          <w:szCs w:val="24"/>
        </w:rPr>
        <w:t>Т.М. Паук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76BC">
        <w:rPr>
          <w:rFonts w:ascii="Times New Roman" w:hAnsi="Times New Roman" w:cs="Times New Roman"/>
          <w:sz w:val="24"/>
          <w:szCs w:val="24"/>
        </w:rPr>
        <w:t>Юсуповский</w:t>
      </w:r>
      <w:proofErr w:type="spellEnd"/>
      <w:r w:rsidRPr="002B76BC">
        <w:rPr>
          <w:rFonts w:ascii="Times New Roman" w:hAnsi="Times New Roman" w:cs="Times New Roman"/>
          <w:sz w:val="24"/>
          <w:szCs w:val="24"/>
        </w:rPr>
        <w:t xml:space="preserve"> дворец на Мойке)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FF5" w:rsidRPr="00BB7520" w:rsidRDefault="005C3FF5" w:rsidP="002B7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FF5" w:rsidRPr="00456006" w:rsidRDefault="005C3FF5" w:rsidP="0032528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B76BC">
        <w:rPr>
          <w:rFonts w:ascii="Times New Roman" w:hAnsi="Times New Roman" w:cs="Times New Roman"/>
          <w:b/>
          <w:bCs/>
          <w:sz w:val="24"/>
          <w:szCs w:val="24"/>
          <w:u w:val="single"/>
        </w:rPr>
        <w:t>Доклады</w:t>
      </w:r>
      <w:r w:rsidRPr="0045600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2B76BC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45600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2B76BC">
        <w:rPr>
          <w:rFonts w:ascii="Times New Roman" w:hAnsi="Times New Roman" w:cs="Times New Roman"/>
          <w:b/>
          <w:bCs/>
          <w:sz w:val="24"/>
          <w:szCs w:val="24"/>
          <w:u w:val="single"/>
        </w:rPr>
        <w:t>сообщения</w:t>
      </w:r>
      <w:r w:rsidRPr="0045600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:rsidR="005C3FF5" w:rsidRDefault="005C3FF5" w:rsidP="002B76BC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B2B3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7B2B37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 xml:space="preserve">Frey Paul </w:t>
      </w:r>
      <w:r w:rsidRPr="007B2B37">
        <w:rPr>
          <w:rFonts w:ascii="Times New Roman" w:hAnsi="Times New Roman" w:cs="Times New Roman"/>
          <w:snapToGrid w:val="0"/>
          <w:sz w:val="24"/>
          <w:szCs w:val="24"/>
          <w:lang w:val="en-US"/>
        </w:rPr>
        <w:t>(</w:t>
      </w:r>
      <w:proofErr w:type="spellStart"/>
      <w:r w:rsidRPr="007B2B37">
        <w:rPr>
          <w:rFonts w:ascii="Times New Roman" w:hAnsi="Times New Roman" w:cs="Times New Roman"/>
          <w:snapToGrid w:val="0"/>
          <w:sz w:val="24"/>
          <w:szCs w:val="24"/>
          <w:lang w:val="en-US"/>
        </w:rPr>
        <w:t>Kunsthistorisches</w:t>
      </w:r>
      <w:proofErr w:type="spellEnd"/>
      <w:r w:rsidRPr="007B2B37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Museum Vienna</w:t>
      </w:r>
      <w:r w:rsidR="00A47F3B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, </w:t>
      </w:r>
      <w:r w:rsidR="00A47F3B" w:rsidRPr="00A47F3B">
        <w:rPr>
          <w:rFonts w:ascii="Times New Roman" w:hAnsi="Times New Roman" w:cs="Times New Roman"/>
          <w:snapToGrid w:val="0"/>
          <w:sz w:val="24"/>
          <w:szCs w:val="24"/>
          <w:lang w:val="en-US"/>
        </w:rPr>
        <w:t>Austria</w:t>
      </w:r>
      <w:bookmarkStart w:id="0" w:name="_GoBack"/>
      <w:bookmarkEnd w:id="0"/>
      <w:r w:rsidRPr="007B2B37">
        <w:rPr>
          <w:rFonts w:ascii="Times New Roman" w:hAnsi="Times New Roman" w:cs="Times New Roman"/>
          <w:snapToGrid w:val="0"/>
          <w:sz w:val="24"/>
          <w:szCs w:val="24"/>
          <w:lang w:val="en-US"/>
        </w:rPr>
        <w:t>)</w:t>
      </w:r>
      <w:r w:rsidRPr="007B2B37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 xml:space="preserve"> Tourism Fact &amp; Figures. </w:t>
      </w:r>
      <w:proofErr w:type="gramStart"/>
      <w:r w:rsidRPr="007B2B37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The</w:t>
      </w:r>
      <w:r w:rsidRPr="0045600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7B2B37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Imperial</w:t>
      </w:r>
      <w:r w:rsidRPr="0045600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7B2B37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Collection</w:t>
      </w:r>
      <w:r w:rsidRPr="0045600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7B2B37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of</w:t>
      </w:r>
      <w:r w:rsidRPr="0045600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7B2B37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the</w:t>
      </w:r>
      <w:r w:rsidRPr="0045600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7B2B37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Habsburgs</w:t>
      </w:r>
      <w:r w:rsidRPr="00456006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proofErr w:type="gramEnd"/>
      <w:r w:rsidRPr="0045600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proofErr w:type="spellStart"/>
      <w:proofErr w:type="gramStart"/>
      <w:r w:rsidRPr="007B2B37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Kunsthistorisches</w:t>
      </w:r>
      <w:proofErr w:type="spellEnd"/>
      <w:r w:rsidRPr="007B2B3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7B2B37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Museum</w:t>
      </w:r>
      <w:r w:rsidRPr="007B2B3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7B2B37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Vienna</w:t>
      </w:r>
      <w:r w:rsidRPr="007B2B37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proofErr w:type="gramEnd"/>
    </w:p>
    <w:p w:rsidR="009016A3" w:rsidRPr="007B2B37" w:rsidRDefault="009016A3" w:rsidP="002B76BC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2. </w:t>
      </w:r>
      <w:r w:rsidRPr="009016A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Мамедова А.С. </w:t>
      </w:r>
      <w:r w:rsidRPr="009016A3">
        <w:rPr>
          <w:rFonts w:ascii="Times New Roman" w:hAnsi="Times New Roman" w:cs="Times New Roman"/>
          <w:bCs/>
          <w:snapToGrid w:val="0"/>
          <w:sz w:val="24"/>
          <w:szCs w:val="24"/>
        </w:rPr>
        <w:t>(Азербайджанский музей ковра, Баку, Азербайджанская Республика)</w:t>
      </w:r>
      <w:r w:rsidRPr="009016A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Азербайджанский музей ковра – неотъемлемая часть культурной программы гостей и жителей Баку.</w:t>
      </w:r>
    </w:p>
    <w:p w:rsidR="005C3FF5" w:rsidRPr="00361EDC" w:rsidRDefault="009016A3" w:rsidP="002B7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3FF5" w:rsidRPr="00361E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3FF5" w:rsidRPr="00361ED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Немова</w:t>
      </w:r>
      <w:proofErr w:type="spellEnd"/>
      <w:r w:rsidR="005C3FF5" w:rsidRPr="00361ED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Н.Б.</w:t>
      </w:r>
      <w:r w:rsidR="005C3FF5" w:rsidRPr="00361EDC">
        <w:rPr>
          <w:rFonts w:ascii="Times New Roman" w:hAnsi="Times New Roman" w:cs="Times New Roman"/>
          <w:snapToGrid w:val="0"/>
          <w:sz w:val="24"/>
          <w:szCs w:val="24"/>
        </w:rPr>
        <w:t xml:space="preserve"> (Тульский государственный музей оружия) </w:t>
      </w:r>
      <w:r w:rsidR="005C3FF5" w:rsidRPr="00361EDC">
        <w:rPr>
          <w:rFonts w:ascii="Times New Roman" w:hAnsi="Times New Roman" w:cs="Times New Roman"/>
          <w:b/>
          <w:bCs/>
          <w:sz w:val="24"/>
          <w:szCs w:val="24"/>
        </w:rPr>
        <w:t>Тульский государственный музей оружия как современный культурно-музейный и туристический комплекс.</w:t>
      </w:r>
    </w:p>
    <w:p w:rsidR="005C3FF5" w:rsidRPr="00361EDC" w:rsidRDefault="009016A3" w:rsidP="002B76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3FF5">
        <w:rPr>
          <w:rFonts w:ascii="Times New Roman" w:hAnsi="Times New Roman" w:cs="Times New Roman"/>
          <w:sz w:val="24"/>
          <w:szCs w:val="24"/>
        </w:rPr>
        <w:t xml:space="preserve">. </w:t>
      </w:r>
      <w:r w:rsidR="005C3FF5" w:rsidRPr="00361ED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Никитина Ю.А</w:t>
      </w:r>
      <w:r w:rsidR="005C3FF5" w:rsidRPr="00361EDC">
        <w:rPr>
          <w:rFonts w:ascii="Times New Roman" w:hAnsi="Times New Roman" w:cs="Times New Roman"/>
          <w:snapToGrid w:val="0"/>
          <w:sz w:val="24"/>
          <w:szCs w:val="24"/>
        </w:rPr>
        <w:t xml:space="preserve">. (Государственный историко-архитектурный и этнографический музей-заповедник «Кижи», Петрозаводск) </w:t>
      </w:r>
      <w:r w:rsidR="005C3FF5" w:rsidRPr="00361EDC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музейного туризма на примере деятельности Музея-заповедника «Кижи».</w:t>
      </w:r>
    </w:p>
    <w:p w:rsidR="005C3FF5" w:rsidRPr="002B76BC" w:rsidRDefault="009016A3" w:rsidP="002B7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3FF5">
        <w:rPr>
          <w:rFonts w:ascii="Times New Roman" w:hAnsi="Times New Roman" w:cs="Times New Roman"/>
          <w:sz w:val="24"/>
          <w:szCs w:val="24"/>
        </w:rPr>
        <w:t xml:space="preserve">. </w:t>
      </w:r>
      <w:r w:rsidR="005C3FF5" w:rsidRPr="00821640">
        <w:rPr>
          <w:rFonts w:ascii="Times New Roman" w:hAnsi="Times New Roman" w:cs="Times New Roman"/>
          <w:b/>
          <w:bCs/>
          <w:sz w:val="24"/>
          <w:szCs w:val="24"/>
        </w:rPr>
        <w:t>Захарова Р.А.</w:t>
      </w:r>
      <w:r w:rsidR="005C3FF5" w:rsidRPr="00821640">
        <w:rPr>
          <w:rFonts w:ascii="Times New Roman" w:hAnsi="Times New Roman" w:cs="Times New Roman"/>
          <w:sz w:val="24"/>
          <w:szCs w:val="24"/>
        </w:rPr>
        <w:t xml:space="preserve">(Астраханская государственная картинная галерея имени П.М. </w:t>
      </w:r>
      <w:proofErr w:type="spellStart"/>
      <w:r w:rsidR="005C3FF5" w:rsidRPr="00821640">
        <w:rPr>
          <w:rFonts w:ascii="Times New Roman" w:hAnsi="Times New Roman" w:cs="Times New Roman"/>
          <w:sz w:val="24"/>
          <w:szCs w:val="24"/>
        </w:rPr>
        <w:t>Догадина</w:t>
      </w:r>
      <w:proofErr w:type="spellEnd"/>
      <w:r w:rsidR="005C3FF5" w:rsidRPr="00821640">
        <w:rPr>
          <w:rFonts w:ascii="Times New Roman" w:hAnsi="Times New Roman" w:cs="Times New Roman"/>
          <w:sz w:val="24"/>
          <w:szCs w:val="24"/>
        </w:rPr>
        <w:t xml:space="preserve">) </w:t>
      </w:r>
      <w:r w:rsidR="005C3FF5" w:rsidRPr="00821640">
        <w:rPr>
          <w:rFonts w:ascii="Times New Roman" w:hAnsi="Times New Roman" w:cs="Times New Roman"/>
          <w:b/>
          <w:bCs/>
          <w:sz w:val="24"/>
          <w:szCs w:val="24"/>
        </w:rPr>
        <w:t>Дворец на южном берегу Кутума. Исторические реконструкции и туризм.</w:t>
      </w:r>
    </w:p>
    <w:p w:rsidR="005C3FF5" w:rsidRPr="000F5B4F" w:rsidRDefault="009016A3" w:rsidP="002B7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5B4F">
        <w:rPr>
          <w:rFonts w:ascii="Times New Roman" w:hAnsi="Times New Roman" w:cs="Times New Roman"/>
          <w:sz w:val="24"/>
          <w:szCs w:val="24"/>
        </w:rPr>
        <w:t xml:space="preserve">. </w:t>
      </w:r>
      <w:r w:rsidR="000F5B4F" w:rsidRPr="000F5B4F">
        <w:rPr>
          <w:rFonts w:ascii="Times New Roman" w:hAnsi="Times New Roman" w:cs="Times New Roman"/>
          <w:b/>
          <w:sz w:val="24"/>
          <w:szCs w:val="24"/>
        </w:rPr>
        <w:t>Афанасьева И.Г.</w:t>
      </w:r>
      <w:r w:rsidR="000F5B4F" w:rsidRPr="000F5B4F">
        <w:rPr>
          <w:rFonts w:ascii="Times New Roman" w:hAnsi="Times New Roman" w:cs="Times New Roman"/>
          <w:sz w:val="24"/>
          <w:szCs w:val="24"/>
        </w:rPr>
        <w:t xml:space="preserve"> (Азовский историко-археологический и палеонтологический музей-заповедник) </w:t>
      </w:r>
      <w:r w:rsidR="000F5B4F" w:rsidRPr="000F5B4F">
        <w:rPr>
          <w:rFonts w:ascii="Times New Roman" w:hAnsi="Times New Roman" w:cs="Times New Roman"/>
          <w:b/>
          <w:sz w:val="24"/>
          <w:szCs w:val="24"/>
        </w:rPr>
        <w:t>Детский туризм. Приоритеты, результаты и перспективы увеличения посетительского потока (Из опыта Азовского музея-заповедника).</w:t>
      </w:r>
    </w:p>
    <w:p w:rsidR="005C3FF5" w:rsidRPr="000F5B4F" w:rsidRDefault="009016A3" w:rsidP="002B7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3FF5">
        <w:rPr>
          <w:rFonts w:ascii="Times New Roman" w:hAnsi="Times New Roman" w:cs="Times New Roman"/>
          <w:sz w:val="24"/>
          <w:szCs w:val="24"/>
        </w:rPr>
        <w:t xml:space="preserve">. </w:t>
      </w:r>
      <w:r w:rsidR="000F5B4F" w:rsidRPr="000F5B4F">
        <w:rPr>
          <w:rFonts w:ascii="Times New Roman" w:hAnsi="Times New Roman" w:cs="Times New Roman"/>
          <w:b/>
          <w:sz w:val="24"/>
          <w:szCs w:val="24"/>
        </w:rPr>
        <w:t>Коровина  Н.А.</w:t>
      </w:r>
      <w:r w:rsidR="000F5B4F" w:rsidRPr="000F5B4F">
        <w:rPr>
          <w:rFonts w:ascii="Times New Roman" w:hAnsi="Times New Roman" w:cs="Times New Roman"/>
          <w:sz w:val="24"/>
          <w:szCs w:val="24"/>
        </w:rPr>
        <w:t xml:space="preserve"> (Управление образования Зуевского района Кировской области, Зуевка) </w:t>
      </w:r>
      <w:r w:rsidR="000F5B4F" w:rsidRPr="000F5B4F">
        <w:rPr>
          <w:rFonts w:ascii="Times New Roman" w:hAnsi="Times New Roman" w:cs="Times New Roman"/>
          <w:b/>
          <w:sz w:val="24"/>
          <w:szCs w:val="24"/>
        </w:rPr>
        <w:t>Проект «Котомка сказок» в музее-заповеднике «Рябово».</w:t>
      </w:r>
    </w:p>
    <w:p w:rsidR="005C3FF5" w:rsidRPr="009016A3" w:rsidRDefault="009016A3" w:rsidP="002B7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3F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E3B" w:rsidRPr="00911E3B">
        <w:rPr>
          <w:rFonts w:ascii="Times New Roman" w:hAnsi="Times New Roman" w:cs="Times New Roman"/>
          <w:b/>
          <w:sz w:val="24"/>
          <w:szCs w:val="24"/>
        </w:rPr>
        <w:t>Ватаман</w:t>
      </w:r>
      <w:proofErr w:type="spellEnd"/>
      <w:r w:rsidR="00911E3B" w:rsidRPr="00911E3B">
        <w:rPr>
          <w:rFonts w:ascii="Times New Roman" w:hAnsi="Times New Roman" w:cs="Times New Roman"/>
          <w:b/>
          <w:sz w:val="24"/>
          <w:szCs w:val="24"/>
        </w:rPr>
        <w:t xml:space="preserve"> В.П.</w:t>
      </w:r>
      <w:r w:rsidR="00911E3B" w:rsidRPr="00911E3B">
        <w:rPr>
          <w:rFonts w:ascii="Times New Roman" w:hAnsi="Times New Roman" w:cs="Times New Roman"/>
          <w:sz w:val="24"/>
          <w:szCs w:val="24"/>
        </w:rPr>
        <w:t xml:space="preserve"> (филиал Астраханской государственной картинной галереи имени П.М. </w:t>
      </w:r>
      <w:proofErr w:type="spellStart"/>
      <w:r w:rsidR="00911E3B" w:rsidRPr="00911E3B">
        <w:rPr>
          <w:rFonts w:ascii="Times New Roman" w:hAnsi="Times New Roman" w:cs="Times New Roman"/>
          <w:sz w:val="24"/>
          <w:szCs w:val="24"/>
        </w:rPr>
        <w:t>Догадина</w:t>
      </w:r>
      <w:proofErr w:type="spellEnd"/>
      <w:r w:rsidR="00911E3B" w:rsidRPr="00911E3B">
        <w:rPr>
          <w:rFonts w:ascii="Times New Roman" w:hAnsi="Times New Roman" w:cs="Times New Roman"/>
          <w:sz w:val="24"/>
          <w:szCs w:val="24"/>
        </w:rPr>
        <w:t xml:space="preserve"> «Дом-музей Б.М. </w:t>
      </w:r>
      <w:proofErr w:type="spellStart"/>
      <w:r w:rsidR="00911E3B" w:rsidRPr="00911E3B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="00911E3B" w:rsidRPr="00911E3B">
        <w:rPr>
          <w:rFonts w:ascii="Times New Roman" w:hAnsi="Times New Roman" w:cs="Times New Roman"/>
          <w:sz w:val="24"/>
          <w:szCs w:val="24"/>
        </w:rPr>
        <w:t xml:space="preserve">») </w:t>
      </w:r>
      <w:r w:rsidR="00911E3B" w:rsidRPr="00911E3B">
        <w:rPr>
          <w:rFonts w:ascii="Times New Roman" w:hAnsi="Times New Roman" w:cs="Times New Roman"/>
          <w:b/>
          <w:sz w:val="24"/>
          <w:szCs w:val="24"/>
        </w:rPr>
        <w:t xml:space="preserve">Волшебная «Книга </w:t>
      </w:r>
      <w:r>
        <w:rPr>
          <w:rFonts w:ascii="Times New Roman" w:hAnsi="Times New Roman" w:cs="Times New Roman"/>
          <w:b/>
          <w:sz w:val="24"/>
          <w:szCs w:val="24"/>
        </w:rPr>
        <w:t>отзывов».</w:t>
      </w:r>
    </w:p>
    <w:p w:rsidR="005C3FF5" w:rsidRPr="002D2740" w:rsidRDefault="002D2740" w:rsidP="00E537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2D2740">
        <w:rPr>
          <w:rFonts w:ascii="Times New Roman" w:hAnsi="Times New Roman" w:cs="Times New Roman"/>
          <w:b/>
          <w:sz w:val="24"/>
          <w:szCs w:val="24"/>
        </w:rPr>
        <w:t>Ренёва</w:t>
      </w:r>
      <w:proofErr w:type="spellEnd"/>
      <w:r w:rsidRPr="002D2740">
        <w:rPr>
          <w:rFonts w:ascii="Times New Roman" w:hAnsi="Times New Roman" w:cs="Times New Roman"/>
          <w:b/>
          <w:sz w:val="24"/>
          <w:szCs w:val="24"/>
        </w:rPr>
        <w:t xml:space="preserve"> О.А.</w:t>
      </w:r>
      <w:r w:rsidRPr="002D2740">
        <w:rPr>
          <w:rFonts w:ascii="Times New Roman" w:hAnsi="Times New Roman" w:cs="Times New Roman"/>
          <w:sz w:val="24"/>
          <w:szCs w:val="24"/>
        </w:rPr>
        <w:t xml:space="preserve"> (Кунгурский историко-архитектурный и художественный музей-заповедник) </w:t>
      </w:r>
      <w:r w:rsidRPr="002D2740">
        <w:rPr>
          <w:rFonts w:ascii="Times New Roman" w:hAnsi="Times New Roman" w:cs="Times New Roman"/>
          <w:b/>
          <w:sz w:val="24"/>
          <w:szCs w:val="24"/>
        </w:rPr>
        <w:t>«Чайный Новый год»: от коллекций к выставке.</w:t>
      </w:r>
    </w:p>
    <w:p w:rsidR="005C3FF5" w:rsidRPr="002D2740" w:rsidRDefault="002D2740" w:rsidP="00E53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D2740">
        <w:rPr>
          <w:rFonts w:ascii="Times New Roman" w:hAnsi="Times New Roman" w:cs="Times New Roman"/>
          <w:b/>
          <w:sz w:val="24"/>
          <w:szCs w:val="24"/>
        </w:rPr>
        <w:t>Никулина С.П.</w:t>
      </w:r>
      <w:r w:rsidRPr="002D2740">
        <w:rPr>
          <w:rFonts w:ascii="Times New Roman" w:hAnsi="Times New Roman" w:cs="Times New Roman"/>
          <w:sz w:val="24"/>
          <w:szCs w:val="24"/>
        </w:rPr>
        <w:t xml:space="preserve"> (Туристическая компания «5-й сезон», Белгород), </w:t>
      </w:r>
      <w:proofErr w:type="spellStart"/>
      <w:r w:rsidRPr="002D2740">
        <w:rPr>
          <w:rFonts w:ascii="Times New Roman" w:hAnsi="Times New Roman" w:cs="Times New Roman"/>
          <w:b/>
          <w:sz w:val="24"/>
          <w:szCs w:val="24"/>
        </w:rPr>
        <w:t>Шокова</w:t>
      </w:r>
      <w:proofErr w:type="spellEnd"/>
      <w:r w:rsidRPr="002D2740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Pr="002D2740">
        <w:rPr>
          <w:rFonts w:ascii="Times New Roman" w:hAnsi="Times New Roman" w:cs="Times New Roman"/>
          <w:sz w:val="24"/>
          <w:szCs w:val="24"/>
        </w:rPr>
        <w:t xml:space="preserve"> (Белгородский государственный музей народной культуры) </w:t>
      </w:r>
      <w:r w:rsidRPr="002D2740">
        <w:rPr>
          <w:rFonts w:ascii="Times New Roman" w:hAnsi="Times New Roman" w:cs="Times New Roman"/>
          <w:b/>
          <w:sz w:val="24"/>
          <w:szCs w:val="24"/>
        </w:rPr>
        <w:t>Перспективы повышения туристского потока в Белгородскую область на основе развития культурно-исторического проекта «Белгородская черта».</w:t>
      </w:r>
    </w:p>
    <w:p w:rsidR="005C3FF5" w:rsidRPr="002D2740" w:rsidRDefault="002D2740" w:rsidP="00E53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D2740">
        <w:rPr>
          <w:rFonts w:ascii="Times New Roman" w:hAnsi="Times New Roman" w:cs="Times New Roman"/>
          <w:b/>
          <w:sz w:val="24"/>
          <w:szCs w:val="24"/>
        </w:rPr>
        <w:t>Морева</w:t>
      </w:r>
      <w:proofErr w:type="spellEnd"/>
      <w:r w:rsidRPr="002D2740">
        <w:rPr>
          <w:rFonts w:ascii="Times New Roman" w:hAnsi="Times New Roman" w:cs="Times New Roman"/>
          <w:b/>
          <w:sz w:val="24"/>
          <w:szCs w:val="24"/>
        </w:rPr>
        <w:t xml:space="preserve"> М.В.</w:t>
      </w:r>
      <w:r w:rsidRPr="002D2740">
        <w:rPr>
          <w:rFonts w:ascii="Times New Roman" w:hAnsi="Times New Roman" w:cs="Times New Roman"/>
          <w:sz w:val="24"/>
          <w:szCs w:val="24"/>
        </w:rPr>
        <w:t xml:space="preserve"> (Невьянский государственный историко-архитектурный музей) </w:t>
      </w:r>
      <w:r w:rsidRPr="002D2740">
        <w:rPr>
          <w:rFonts w:ascii="Times New Roman" w:hAnsi="Times New Roman" w:cs="Times New Roman"/>
          <w:b/>
          <w:sz w:val="24"/>
          <w:szCs w:val="24"/>
        </w:rPr>
        <w:t>Культурно-массовое мероприятие «День чествования наклонной башни Демидовых» как инструмент развития туристской привлекательности музея.</w:t>
      </w:r>
    </w:p>
    <w:p w:rsidR="005C3FF5" w:rsidRDefault="009016A3" w:rsidP="004105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9016A3">
        <w:rPr>
          <w:rFonts w:ascii="Times New Roman" w:hAnsi="Times New Roman" w:cs="Times New Roman"/>
          <w:b/>
          <w:sz w:val="24"/>
          <w:szCs w:val="24"/>
        </w:rPr>
        <w:t>Лазовикова</w:t>
      </w:r>
      <w:proofErr w:type="spellEnd"/>
      <w:r w:rsidRPr="009016A3">
        <w:rPr>
          <w:rFonts w:ascii="Times New Roman" w:hAnsi="Times New Roman" w:cs="Times New Roman"/>
          <w:b/>
          <w:sz w:val="24"/>
          <w:szCs w:val="24"/>
        </w:rPr>
        <w:t xml:space="preserve"> Ю.М.</w:t>
      </w:r>
      <w:r w:rsidRPr="009016A3">
        <w:rPr>
          <w:rFonts w:ascii="Times New Roman" w:hAnsi="Times New Roman" w:cs="Times New Roman"/>
          <w:sz w:val="24"/>
          <w:szCs w:val="24"/>
        </w:rPr>
        <w:t xml:space="preserve"> (Музей города Гатчины) </w:t>
      </w:r>
      <w:r w:rsidRPr="009016A3">
        <w:rPr>
          <w:rFonts w:ascii="Times New Roman" w:hAnsi="Times New Roman" w:cs="Times New Roman"/>
          <w:b/>
          <w:sz w:val="24"/>
          <w:szCs w:val="24"/>
        </w:rPr>
        <w:t>Как мы «сушили» фотографии старой Гатчины. Новый способ привлечения посетителей в музей.</w:t>
      </w:r>
    </w:p>
    <w:p w:rsidR="009016A3" w:rsidRDefault="009016A3" w:rsidP="004105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proofErr w:type="spellStart"/>
      <w:r w:rsidRPr="009016A3">
        <w:rPr>
          <w:rFonts w:ascii="Times New Roman" w:hAnsi="Times New Roman" w:cs="Times New Roman"/>
          <w:b/>
          <w:bCs/>
          <w:sz w:val="24"/>
          <w:szCs w:val="24"/>
        </w:rPr>
        <w:t>Горпенко</w:t>
      </w:r>
      <w:proofErr w:type="spellEnd"/>
      <w:r w:rsidRPr="009016A3">
        <w:rPr>
          <w:rFonts w:ascii="Times New Roman" w:hAnsi="Times New Roman" w:cs="Times New Roman"/>
          <w:b/>
          <w:bCs/>
          <w:sz w:val="24"/>
          <w:szCs w:val="24"/>
        </w:rPr>
        <w:t xml:space="preserve">-Мягкова И.Я. </w:t>
      </w:r>
      <w:r w:rsidRPr="009016A3">
        <w:rPr>
          <w:rFonts w:ascii="Times New Roman" w:hAnsi="Times New Roman" w:cs="Times New Roman"/>
          <w:bCs/>
          <w:sz w:val="24"/>
          <w:szCs w:val="24"/>
        </w:rPr>
        <w:t>(Музей-театр «</w:t>
      </w:r>
      <w:proofErr w:type="spellStart"/>
      <w:r w:rsidRPr="009016A3">
        <w:rPr>
          <w:rFonts w:ascii="Times New Roman" w:hAnsi="Times New Roman" w:cs="Times New Roman"/>
          <w:bCs/>
          <w:sz w:val="24"/>
          <w:szCs w:val="24"/>
        </w:rPr>
        <w:t>Булгаковский</w:t>
      </w:r>
      <w:proofErr w:type="spellEnd"/>
      <w:r w:rsidRPr="009016A3">
        <w:rPr>
          <w:rFonts w:ascii="Times New Roman" w:hAnsi="Times New Roman" w:cs="Times New Roman"/>
          <w:bCs/>
          <w:sz w:val="24"/>
          <w:szCs w:val="24"/>
        </w:rPr>
        <w:t xml:space="preserve"> Дом», Москва)</w:t>
      </w:r>
      <w:r w:rsidRPr="009016A3">
        <w:rPr>
          <w:rFonts w:ascii="Times New Roman" w:hAnsi="Times New Roman" w:cs="Times New Roman"/>
          <w:b/>
          <w:bCs/>
          <w:sz w:val="24"/>
          <w:szCs w:val="24"/>
        </w:rPr>
        <w:t xml:space="preserve"> Своеобразие московского музея-театра «</w:t>
      </w:r>
      <w:proofErr w:type="spellStart"/>
      <w:r w:rsidRPr="009016A3">
        <w:rPr>
          <w:rFonts w:ascii="Times New Roman" w:hAnsi="Times New Roman" w:cs="Times New Roman"/>
          <w:b/>
          <w:bCs/>
          <w:sz w:val="24"/>
          <w:szCs w:val="24"/>
        </w:rPr>
        <w:t>Булгаковский</w:t>
      </w:r>
      <w:proofErr w:type="spellEnd"/>
      <w:r w:rsidRPr="009016A3">
        <w:rPr>
          <w:rFonts w:ascii="Times New Roman" w:hAnsi="Times New Roman" w:cs="Times New Roman"/>
          <w:b/>
          <w:bCs/>
          <w:sz w:val="24"/>
          <w:szCs w:val="24"/>
        </w:rPr>
        <w:t xml:space="preserve"> дом» как участника </w:t>
      </w:r>
      <w:proofErr w:type="spellStart"/>
      <w:r w:rsidRPr="009016A3">
        <w:rPr>
          <w:rFonts w:ascii="Times New Roman" w:hAnsi="Times New Roman" w:cs="Times New Roman"/>
          <w:b/>
          <w:bCs/>
          <w:sz w:val="24"/>
          <w:szCs w:val="24"/>
        </w:rPr>
        <w:t>иммерсивных</w:t>
      </w:r>
      <w:proofErr w:type="spellEnd"/>
      <w:r w:rsidRPr="009016A3">
        <w:rPr>
          <w:rFonts w:ascii="Times New Roman" w:hAnsi="Times New Roman" w:cs="Times New Roman"/>
          <w:b/>
          <w:bCs/>
          <w:sz w:val="24"/>
          <w:szCs w:val="24"/>
        </w:rPr>
        <w:t xml:space="preserve"> спектаклей театра имени Булгакова.</w:t>
      </w:r>
    </w:p>
    <w:p w:rsidR="0041051A" w:rsidRPr="00577EDF" w:rsidRDefault="0041051A" w:rsidP="004105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FF5" w:rsidRPr="00577EDF" w:rsidRDefault="005C3FF5" w:rsidP="00577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EDF">
        <w:rPr>
          <w:rFonts w:ascii="Times New Roman" w:hAnsi="Times New Roman" w:cs="Times New Roman"/>
          <w:b/>
          <w:bCs/>
          <w:sz w:val="24"/>
          <w:szCs w:val="24"/>
        </w:rPr>
        <w:t>13.00 - 13.30. Перерыв, кофе-брейк</w:t>
      </w:r>
    </w:p>
    <w:p w:rsidR="005C3FF5" w:rsidRPr="00577EDF" w:rsidRDefault="00F37919" w:rsidP="00577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13.30 - 16.4</w:t>
      </w:r>
      <w:r w:rsidR="005C3FF5" w:rsidRPr="00577EDF">
        <w:rPr>
          <w:rFonts w:ascii="Times New Roman" w:hAnsi="Times New Roman" w:cs="Times New Roman"/>
          <w:b/>
          <w:bCs/>
          <w:sz w:val="24"/>
          <w:szCs w:val="24"/>
        </w:rPr>
        <w:t>5. Дневное заседание. Место проведения - Зал Совета</w:t>
      </w:r>
    </w:p>
    <w:p w:rsidR="005C3FF5" w:rsidRPr="00CF47E2" w:rsidRDefault="00CF47E2" w:rsidP="00577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F47E2">
        <w:rPr>
          <w:rFonts w:ascii="Times New Roman" w:hAnsi="Times New Roman" w:cs="Times New Roman"/>
          <w:b/>
          <w:sz w:val="24"/>
          <w:szCs w:val="24"/>
        </w:rPr>
        <w:t>Гаршина Н.Н.</w:t>
      </w:r>
      <w:r w:rsidRPr="00CF47E2">
        <w:rPr>
          <w:rFonts w:ascii="Times New Roman" w:hAnsi="Times New Roman" w:cs="Times New Roman"/>
          <w:sz w:val="24"/>
          <w:szCs w:val="24"/>
        </w:rPr>
        <w:t xml:space="preserve"> (Санкт-Петербургский государственный институт культуры) </w:t>
      </w:r>
      <w:r w:rsidRPr="00CF47E2">
        <w:rPr>
          <w:rFonts w:ascii="Times New Roman" w:hAnsi="Times New Roman" w:cs="Times New Roman"/>
          <w:b/>
          <w:sz w:val="24"/>
          <w:szCs w:val="24"/>
        </w:rPr>
        <w:t>Качество экскурсионного обслуживания – определяющий фактор успешного развития культурного туризма.</w:t>
      </w:r>
    </w:p>
    <w:p w:rsidR="005C3FF5" w:rsidRPr="00CF47E2" w:rsidRDefault="00CF47E2" w:rsidP="00577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F47E2">
        <w:rPr>
          <w:rFonts w:ascii="Times New Roman" w:hAnsi="Times New Roman" w:cs="Times New Roman"/>
          <w:b/>
          <w:sz w:val="24"/>
          <w:szCs w:val="24"/>
        </w:rPr>
        <w:t>Степанова Н.П.</w:t>
      </w:r>
      <w:r w:rsidRPr="00CF47E2">
        <w:rPr>
          <w:rFonts w:ascii="Times New Roman" w:hAnsi="Times New Roman" w:cs="Times New Roman"/>
          <w:sz w:val="24"/>
          <w:szCs w:val="24"/>
        </w:rPr>
        <w:t xml:space="preserve"> (Мемориальный музей-заповедник истории политических репрессий «Пермь-36», Пермь) </w:t>
      </w:r>
      <w:r w:rsidRPr="00CF47E2">
        <w:rPr>
          <w:rFonts w:ascii="Times New Roman" w:hAnsi="Times New Roman" w:cs="Times New Roman"/>
          <w:b/>
          <w:sz w:val="24"/>
          <w:szCs w:val="24"/>
        </w:rPr>
        <w:t>Особенности научно-методической работы с туристскими организациями в Мемориальном музее-заповеднике истории политических репрессий «Пермь - 36».</w:t>
      </w:r>
    </w:p>
    <w:p w:rsidR="005C3FF5" w:rsidRPr="006A57DE" w:rsidRDefault="005C3FF5" w:rsidP="00CF4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F47E2" w:rsidRPr="00CF47E2">
        <w:rPr>
          <w:rFonts w:ascii="Times New Roman" w:hAnsi="Times New Roman" w:cs="Times New Roman"/>
          <w:b/>
          <w:sz w:val="24"/>
          <w:szCs w:val="24"/>
        </w:rPr>
        <w:t>Шевлягин А.А.</w:t>
      </w:r>
      <w:r w:rsidR="00CF47E2" w:rsidRPr="00CF47E2">
        <w:rPr>
          <w:rFonts w:ascii="Times New Roman" w:hAnsi="Times New Roman" w:cs="Times New Roman"/>
          <w:sz w:val="24"/>
          <w:szCs w:val="24"/>
        </w:rPr>
        <w:t xml:space="preserve"> (Государственный музей-заповедник «Петергоф») </w:t>
      </w:r>
      <w:r w:rsidR="00CF47E2" w:rsidRPr="00CF47E2">
        <w:rPr>
          <w:rFonts w:ascii="Times New Roman" w:hAnsi="Times New Roman" w:cs="Times New Roman"/>
          <w:b/>
          <w:sz w:val="24"/>
          <w:szCs w:val="24"/>
        </w:rPr>
        <w:t>Профессиональные компетенции музейных работников в культурной инклюзии маломобильных лиц.</w:t>
      </w:r>
    </w:p>
    <w:p w:rsidR="005C3FF5" w:rsidRPr="000728F3" w:rsidRDefault="006A57DE" w:rsidP="00CF4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3FF5">
        <w:rPr>
          <w:rFonts w:ascii="Times New Roman" w:hAnsi="Times New Roman" w:cs="Times New Roman"/>
          <w:sz w:val="24"/>
          <w:szCs w:val="24"/>
        </w:rPr>
        <w:t xml:space="preserve">. </w:t>
      </w:r>
      <w:r w:rsidR="000728F3" w:rsidRPr="000728F3">
        <w:rPr>
          <w:rFonts w:ascii="Times New Roman" w:hAnsi="Times New Roman" w:cs="Times New Roman"/>
          <w:b/>
          <w:sz w:val="24"/>
          <w:szCs w:val="24"/>
        </w:rPr>
        <w:t>Архипова О.В.</w:t>
      </w:r>
      <w:r w:rsidR="000728F3" w:rsidRPr="000728F3">
        <w:rPr>
          <w:rFonts w:ascii="Times New Roman" w:hAnsi="Times New Roman" w:cs="Times New Roman"/>
          <w:sz w:val="24"/>
          <w:szCs w:val="24"/>
        </w:rPr>
        <w:t xml:space="preserve"> (Санкт-Петербургский государственный экономический университет) </w:t>
      </w:r>
      <w:r w:rsidR="000728F3" w:rsidRPr="000728F3">
        <w:rPr>
          <w:rFonts w:ascii="Times New Roman" w:hAnsi="Times New Roman" w:cs="Times New Roman"/>
          <w:b/>
          <w:sz w:val="24"/>
          <w:szCs w:val="24"/>
        </w:rPr>
        <w:t>Цифровые трансформации социокультурных практик современного музея как фактор привлечения посетителей.</w:t>
      </w:r>
    </w:p>
    <w:p w:rsidR="005C3FF5" w:rsidRPr="00577EDF" w:rsidRDefault="006A57DE" w:rsidP="00CF4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3FF5">
        <w:rPr>
          <w:rFonts w:ascii="Times New Roman" w:hAnsi="Times New Roman" w:cs="Times New Roman"/>
          <w:sz w:val="24"/>
          <w:szCs w:val="24"/>
        </w:rPr>
        <w:t xml:space="preserve">. </w:t>
      </w:r>
      <w:r w:rsidR="000728F3" w:rsidRPr="000728F3">
        <w:rPr>
          <w:rFonts w:ascii="Times New Roman" w:hAnsi="Times New Roman" w:cs="Times New Roman"/>
          <w:b/>
          <w:sz w:val="24"/>
          <w:szCs w:val="24"/>
        </w:rPr>
        <w:t>Наумова Г.А.</w:t>
      </w:r>
      <w:r w:rsidR="000728F3" w:rsidRPr="000728F3">
        <w:rPr>
          <w:rFonts w:ascii="Times New Roman" w:hAnsi="Times New Roman" w:cs="Times New Roman"/>
          <w:sz w:val="24"/>
          <w:szCs w:val="24"/>
        </w:rPr>
        <w:t xml:space="preserve"> (Музей-заповедник «Горки Ленинские», Московская область) </w:t>
      </w:r>
      <w:r w:rsidR="000728F3" w:rsidRPr="000728F3">
        <w:rPr>
          <w:rFonts w:ascii="Times New Roman" w:hAnsi="Times New Roman" w:cs="Times New Roman"/>
          <w:b/>
          <w:sz w:val="24"/>
          <w:szCs w:val="24"/>
        </w:rPr>
        <w:t>Страницы прошлого. К 70-летию открытия Дома-музея В.И. Ленина в Горках для посетителей.</w:t>
      </w:r>
    </w:p>
    <w:p w:rsidR="005C3FF5" w:rsidRDefault="006A57DE" w:rsidP="00577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28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28F3" w:rsidRPr="000728F3">
        <w:rPr>
          <w:rFonts w:ascii="Times New Roman" w:hAnsi="Times New Roman" w:cs="Times New Roman"/>
          <w:b/>
          <w:sz w:val="24"/>
          <w:szCs w:val="24"/>
        </w:rPr>
        <w:t>Хазова</w:t>
      </w:r>
      <w:proofErr w:type="spellEnd"/>
      <w:r w:rsidR="000728F3" w:rsidRPr="000728F3">
        <w:rPr>
          <w:rFonts w:ascii="Times New Roman" w:hAnsi="Times New Roman" w:cs="Times New Roman"/>
          <w:b/>
          <w:sz w:val="24"/>
          <w:szCs w:val="24"/>
        </w:rPr>
        <w:t xml:space="preserve"> Н.Н.</w:t>
      </w:r>
      <w:r w:rsidR="000728F3" w:rsidRPr="000728F3">
        <w:rPr>
          <w:rFonts w:ascii="Times New Roman" w:hAnsi="Times New Roman" w:cs="Times New Roman"/>
          <w:sz w:val="24"/>
          <w:szCs w:val="24"/>
        </w:rPr>
        <w:t xml:space="preserve"> (Дом детства и юношества «Дом знаний», Череповец) </w:t>
      </w:r>
      <w:r w:rsidR="000728F3" w:rsidRPr="000728F3">
        <w:rPr>
          <w:rFonts w:ascii="Times New Roman" w:hAnsi="Times New Roman" w:cs="Times New Roman"/>
          <w:b/>
          <w:sz w:val="24"/>
          <w:szCs w:val="24"/>
        </w:rPr>
        <w:t xml:space="preserve">«Искусство с нами, - и Бог за нас!» </w:t>
      </w:r>
      <w:proofErr w:type="gramStart"/>
      <w:r w:rsidR="000728F3" w:rsidRPr="000728F3">
        <w:rPr>
          <w:rFonts w:ascii="Times New Roman" w:hAnsi="Times New Roman" w:cs="Times New Roman"/>
          <w:b/>
          <w:sz w:val="24"/>
          <w:szCs w:val="24"/>
        </w:rPr>
        <w:t>(Игорь Северянин.</w:t>
      </w:r>
      <w:proofErr w:type="gramEnd"/>
      <w:r w:rsidR="000728F3" w:rsidRPr="00072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28F3" w:rsidRPr="000728F3">
        <w:rPr>
          <w:rFonts w:ascii="Times New Roman" w:hAnsi="Times New Roman" w:cs="Times New Roman"/>
          <w:b/>
          <w:sz w:val="24"/>
          <w:szCs w:val="24"/>
        </w:rPr>
        <w:t>Меж двух юбилейных дат).</w:t>
      </w:r>
      <w:proofErr w:type="gramEnd"/>
    </w:p>
    <w:p w:rsidR="006A57DE" w:rsidRPr="000728F3" w:rsidRDefault="00911E3B" w:rsidP="00577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11E3B">
        <w:rPr>
          <w:rFonts w:ascii="Times New Roman" w:hAnsi="Times New Roman" w:cs="Times New Roman"/>
          <w:b/>
          <w:sz w:val="24"/>
          <w:szCs w:val="24"/>
        </w:rPr>
        <w:t xml:space="preserve">Муравьёв В.Н. </w:t>
      </w:r>
      <w:r w:rsidRPr="00911E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1E3B">
        <w:rPr>
          <w:rFonts w:ascii="Times New Roman" w:hAnsi="Times New Roman" w:cs="Times New Roman"/>
          <w:sz w:val="24"/>
          <w:szCs w:val="24"/>
        </w:rPr>
        <w:t>Сыктывдинское</w:t>
      </w:r>
      <w:proofErr w:type="spellEnd"/>
      <w:r w:rsidRPr="00911E3B">
        <w:rPr>
          <w:rFonts w:ascii="Times New Roman" w:hAnsi="Times New Roman" w:cs="Times New Roman"/>
          <w:sz w:val="24"/>
          <w:szCs w:val="24"/>
        </w:rPr>
        <w:t xml:space="preserve"> музейное объединение, Республика Коми, с. </w:t>
      </w:r>
      <w:proofErr w:type="spellStart"/>
      <w:r w:rsidRPr="00911E3B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Pr="00911E3B">
        <w:rPr>
          <w:rFonts w:ascii="Times New Roman" w:hAnsi="Times New Roman" w:cs="Times New Roman"/>
          <w:sz w:val="24"/>
          <w:szCs w:val="24"/>
        </w:rPr>
        <w:t>)</w:t>
      </w:r>
      <w:r w:rsidRPr="00911E3B">
        <w:rPr>
          <w:rFonts w:ascii="Times New Roman" w:hAnsi="Times New Roman" w:cs="Times New Roman"/>
          <w:b/>
          <w:sz w:val="24"/>
          <w:szCs w:val="24"/>
        </w:rPr>
        <w:t xml:space="preserve"> Культурный маршрут «Дверь в царство Чуди» или «По следам  легендарной чуди».</w:t>
      </w:r>
    </w:p>
    <w:p w:rsidR="005C3FF5" w:rsidRDefault="00911E3B" w:rsidP="00577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11E3B">
        <w:rPr>
          <w:rFonts w:ascii="Times New Roman" w:hAnsi="Times New Roman" w:cs="Times New Roman"/>
          <w:b/>
          <w:sz w:val="24"/>
          <w:szCs w:val="24"/>
        </w:rPr>
        <w:t>Артемьев А.Б.</w:t>
      </w:r>
      <w:r w:rsidRPr="00911E3B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Pr="00911E3B">
        <w:rPr>
          <w:rFonts w:ascii="Times New Roman" w:hAnsi="Times New Roman" w:cs="Times New Roman"/>
          <w:sz w:val="24"/>
          <w:szCs w:val="24"/>
        </w:rPr>
        <w:t>Колмас</w:t>
      </w:r>
      <w:proofErr w:type="spellEnd"/>
      <w:r w:rsidRPr="00911E3B">
        <w:rPr>
          <w:rFonts w:ascii="Times New Roman" w:hAnsi="Times New Roman" w:cs="Times New Roman"/>
          <w:sz w:val="24"/>
          <w:szCs w:val="24"/>
        </w:rPr>
        <w:t xml:space="preserve"> Карелия», Сортавала), </w:t>
      </w:r>
      <w:r w:rsidRPr="00911E3B">
        <w:rPr>
          <w:rFonts w:ascii="Times New Roman" w:hAnsi="Times New Roman" w:cs="Times New Roman"/>
          <w:b/>
          <w:sz w:val="24"/>
          <w:szCs w:val="24"/>
        </w:rPr>
        <w:t>Юшко А.А.</w:t>
      </w:r>
      <w:r w:rsidRPr="00911E3B">
        <w:rPr>
          <w:rFonts w:ascii="Times New Roman" w:hAnsi="Times New Roman" w:cs="Times New Roman"/>
          <w:sz w:val="24"/>
          <w:szCs w:val="24"/>
        </w:rPr>
        <w:t xml:space="preserve"> (Ленинградское областное отделение Русского географического общества, Санкт-Петербург) </w:t>
      </w:r>
      <w:r w:rsidRPr="00911E3B">
        <w:rPr>
          <w:rFonts w:ascii="Times New Roman" w:hAnsi="Times New Roman" w:cs="Times New Roman"/>
          <w:b/>
          <w:sz w:val="24"/>
          <w:szCs w:val="24"/>
        </w:rPr>
        <w:t xml:space="preserve">Новый спелеологический </w:t>
      </w:r>
      <w:proofErr w:type="spellStart"/>
      <w:r w:rsidRPr="00911E3B">
        <w:rPr>
          <w:rFonts w:ascii="Times New Roman" w:hAnsi="Times New Roman" w:cs="Times New Roman"/>
          <w:b/>
          <w:sz w:val="24"/>
          <w:szCs w:val="24"/>
        </w:rPr>
        <w:t>экомаршрут</w:t>
      </w:r>
      <w:proofErr w:type="spellEnd"/>
      <w:r w:rsidRPr="00911E3B">
        <w:rPr>
          <w:rFonts w:ascii="Times New Roman" w:hAnsi="Times New Roman" w:cs="Times New Roman"/>
          <w:b/>
          <w:sz w:val="24"/>
          <w:szCs w:val="24"/>
        </w:rPr>
        <w:t xml:space="preserve"> «Подземная </w:t>
      </w:r>
      <w:proofErr w:type="spellStart"/>
      <w:r w:rsidRPr="00911E3B">
        <w:rPr>
          <w:rFonts w:ascii="Times New Roman" w:hAnsi="Times New Roman" w:cs="Times New Roman"/>
          <w:b/>
          <w:sz w:val="24"/>
          <w:szCs w:val="24"/>
        </w:rPr>
        <w:t>Рускеала</w:t>
      </w:r>
      <w:proofErr w:type="spellEnd"/>
      <w:r w:rsidRPr="00911E3B">
        <w:rPr>
          <w:rFonts w:ascii="Times New Roman" w:hAnsi="Times New Roman" w:cs="Times New Roman"/>
          <w:b/>
          <w:sz w:val="24"/>
          <w:szCs w:val="24"/>
        </w:rPr>
        <w:t>».</w:t>
      </w:r>
    </w:p>
    <w:p w:rsidR="00911E3B" w:rsidRDefault="00911E3B" w:rsidP="00577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1051A" w:rsidRPr="0041051A">
        <w:rPr>
          <w:rFonts w:ascii="Times New Roman" w:hAnsi="Times New Roman" w:cs="Times New Roman"/>
          <w:b/>
          <w:sz w:val="24"/>
          <w:szCs w:val="24"/>
        </w:rPr>
        <w:t xml:space="preserve">Гавриленко В.А. </w:t>
      </w:r>
      <w:r w:rsidR="0041051A" w:rsidRPr="0041051A">
        <w:rPr>
          <w:rFonts w:ascii="Times New Roman" w:hAnsi="Times New Roman" w:cs="Times New Roman"/>
          <w:sz w:val="24"/>
          <w:szCs w:val="24"/>
        </w:rPr>
        <w:t>(Военно-исторический комплекс "Гора Филина", Лахденпохья)</w:t>
      </w:r>
      <w:r w:rsidR="0041051A" w:rsidRPr="0041051A">
        <w:rPr>
          <w:rFonts w:ascii="Times New Roman" w:hAnsi="Times New Roman" w:cs="Times New Roman"/>
          <w:b/>
          <w:sz w:val="24"/>
          <w:szCs w:val="24"/>
        </w:rPr>
        <w:t xml:space="preserve"> «Гора Филина» - военно-исторический комплекс тематического туризма.</w:t>
      </w:r>
    </w:p>
    <w:p w:rsidR="0041051A" w:rsidRPr="00911E3B" w:rsidRDefault="0041051A" w:rsidP="00577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41051A">
        <w:rPr>
          <w:rFonts w:ascii="Times New Roman" w:hAnsi="Times New Roman" w:cs="Times New Roman"/>
          <w:b/>
          <w:sz w:val="24"/>
          <w:szCs w:val="24"/>
        </w:rPr>
        <w:t>Абсалямова</w:t>
      </w:r>
      <w:proofErr w:type="spellEnd"/>
      <w:r w:rsidRPr="0041051A">
        <w:rPr>
          <w:rFonts w:ascii="Times New Roman" w:hAnsi="Times New Roman" w:cs="Times New Roman"/>
          <w:b/>
          <w:sz w:val="24"/>
          <w:szCs w:val="24"/>
        </w:rPr>
        <w:t xml:space="preserve"> А.Б. </w:t>
      </w:r>
      <w:r w:rsidRPr="0041051A">
        <w:rPr>
          <w:rFonts w:ascii="Times New Roman" w:hAnsi="Times New Roman" w:cs="Times New Roman"/>
          <w:sz w:val="24"/>
          <w:szCs w:val="24"/>
        </w:rPr>
        <w:t>(Национального музея Республики Татарстан, Казань)</w:t>
      </w:r>
      <w:r w:rsidRPr="0041051A">
        <w:rPr>
          <w:rFonts w:ascii="Times New Roman" w:hAnsi="Times New Roman" w:cs="Times New Roman"/>
          <w:b/>
          <w:sz w:val="24"/>
          <w:szCs w:val="24"/>
        </w:rPr>
        <w:t xml:space="preserve"> Прогулка по дому татарской книги.</w:t>
      </w:r>
    </w:p>
    <w:p w:rsidR="005C3FF5" w:rsidRPr="006A57DE" w:rsidRDefault="0041051A" w:rsidP="00577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C3FF5">
        <w:rPr>
          <w:rFonts w:ascii="Times New Roman" w:hAnsi="Times New Roman" w:cs="Times New Roman"/>
          <w:sz w:val="24"/>
          <w:szCs w:val="24"/>
        </w:rPr>
        <w:t xml:space="preserve">. </w:t>
      </w:r>
      <w:r w:rsidR="006A57DE" w:rsidRPr="006A57DE">
        <w:rPr>
          <w:rFonts w:ascii="Times New Roman" w:hAnsi="Times New Roman" w:cs="Times New Roman"/>
          <w:b/>
          <w:sz w:val="24"/>
          <w:szCs w:val="24"/>
        </w:rPr>
        <w:t>Лебедько Е.Я.</w:t>
      </w:r>
      <w:r w:rsidR="006A57DE" w:rsidRPr="006A57DE">
        <w:rPr>
          <w:rFonts w:ascii="Times New Roman" w:hAnsi="Times New Roman" w:cs="Times New Roman"/>
          <w:sz w:val="24"/>
          <w:szCs w:val="24"/>
        </w:rPr>
        <w:t xml:space="preserve"> (Институт повышения квалификации, международных связей и культуры Брянского государственного аграрного университета, Брянская область, с. </w:t>
      </w:r>
      <w:proofErr w:type="spellStart"/>
      <w:r w:rsidR="006A57DE" w:rsidRPr="006A57DE">
        <w:rPr>
          <w:rFonts w:ascii="Times New Roman" w:hAnsi="Times New Roman" w:cs="Times New Roman"/>
          <w:sz w:val="24"/>
          <w:szCs w:val="24"/>
        </w:rPr>
        <w:t>Кокино</w:t>
      </w:r>
      <w:proofErr w:type="spellEnd"/>
      <w:r w:rsidR="006A57DE" w:rsidRPr="006A57DE">
        <w:rPr>
          <w:rFonts w:ascii="Times New Roman" w:hAnsi="Times New Roman" w:cs="Times New Roman"/>
          <w:sz w:val="24"/>
          <w:szCs w:val="24"/>
        </w:rPr>
        <w:t xml:space="preserve">) </w:t>
      </w:r>
      <w:r w:rsidR="006A57DE" w:rsidRPr="006A57DE">
        <w:rPr>
          <w:rFonts w:ascii="Times New Roman" w:hAnsi="Times New Roman" w:cs="Times New Roman"/>
          <w:b/>
          <w:sz w:val="24"/>
          <w:szCs w:val="24"/>
        </w:rPr>
        <w:t xml:space="preserve">Дворянские </w:t>
      </w:r>
      <w:proofErr w:type="gramStart"/>
      <w:r w:rsidR="006A57DE" w:rsidRPr="006A57DE">
        <w:rPr>
          <w:rFonts w:ascii="Times New Roman" w:hAnsi="Times New Roman" w:cs="Times New Roman"/>
          <w:b/>
          <w:sz w:val="24"/>
          <w:szCs w:val="24"/>
        </w:rPr>
        <w:t>усадьбы—уникальные</w:t>
      </w:r>
      <w:proofErr w:type="gramEnd"/>
      <w:r w:rsidR="006A57DE" w:rsidRPr="006A57DE">
        <w:rPr>
          <w:rFonts w:ascii="Times New Roman" w:hAnsi="Times New Roman" w:cs="Times New Roman"/>
          <w:b/>
          <w:sz w:val="24"/>
          <w:szCs w:val="24"/>
        </w:rPr>
        <w:t xml:space="preserve"> историко-архитектурные музейные объекты культурного наследия </w:t>
      </w:r>
      <w:proofErr w:type="spellStart"/>
      <w:r w:rsidR="006A57DE" w:rsidRPr="006A57DE">
        <w:rPr>
          <w:rFonts w:ascii="Times New Roman" w:hAnsi="Times New Roman" w:cs="Times New Roman"/>
          <w:b/>
          <w:sz w:val="24"/>
          <w:szCs w:val="24"/>
        </w:rPr>
        <w:t>Брянщины</w:t>
      </w:r>
      <w:proofErr w:type="spellEnd"/>
      <w:r w:rsidR="006A57DE" w:rsidRPr="006A57DE">
        <w:rPr>
          <w:rFonts w:ascii="Times New Roman" w:hAnsi="Times New Roman" w:cs="Times New Roman"/>
          <w:b/>
          <w:sz w:val="24"/>
          <w:szCs w:val="24"/>
        </w:rPr>
        <w:t>.</w:t>
      </w:r>
    </w:p>
    <w:p w:rsidR="005C3FF5" w:rsidRPr="006A57DE" w:rsidRDefault="00911E3B" w:rsidP="00577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051A">
        <w:rPr>
          <w:rFonts w:ascii="Times New Roman" w:hAnsi="Times New Roman" w:cs="Times New Roman"/>
          <w:sz w:val="24"/>
          <w:szCs w:val="24"/>
        </w:rPr>
        <w:t>2</w:t>
      </w:r>
      <w:r w:rsidR="005C3FF5">
        <w:rPr>
          <w:rFonts w:ascii="Times New Roman" w:hAnsi="Times New Roman" w:cs="Times New Roman"/>
          <w:sz w:val="24"/>
          <w:szCs w:val="24"/>
        </w:rPr>
        <w:t xml:space="preserve">. </w:t>
      </w:r>
      <w:r w:rsidR="006A57DE" w:rsidRPr="006A57DE">
        <w:rPr>
          <w:rFonts w:ascii="Times New Roman" w:hAnsi="Times New Roman" w:cs="Times New Roman"/>
          <w:b/>
          <w:sz w:val="24"/>
          <w:szCs w:val="24"/>
        </w:rPr>
        <w:t>Степанова Г.Г.</w:t>
      </w:r>
      <w:r w:rsidR="006A57DE" w:rsidRPr="006A57DE">
        <w:rPr>
          <w:rFonts w:ascii="Times New Roman" w:hAnsi="Times New Roman" w:cs="Times New Roman"/>
          <w:sz w:val="24"/>
          <w:szCs w:val="24"/>
        </w:rPr>
        <w:t xml:space="preserve"> (Дворцово-парковый ансамбль «Усадьба Марьино», Санкт-Петербург) </w:t>
      </w:r>
      <w:r w:rsidR="006A57DE" w:rsidRPr="006A57DE">
        <w:rPr>
          <w:rFonts w:ascii="Times New Roman" w:hAnsi="Times New Roman" w:cs="Times New Roman"/>
          <w:b/>
          <w:sz w:val="24"/>
          <w:szCs w:val="24"/>
        </w:rPr>
        <w:t>Проблемы сохранения, использования и развития исторической усадьбы силами частного владельца (на примере усадьбы Марьино в Ленинградской области).</w:t>
      </w:r>
    </w:p>
    <w:p w:rsidR="005C3FF5" w:rsidRPr="00C01DD6" w:rsidRDefault="00911E3B" w:rsidP="00577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1051A">
        <w:rPr>
          <w:rFonts w:ascii="Times New Roman" w:hAnsi="Times New Roman" w:cs="Times New Roman"/>
          <w:sz w:val="24"/>
          <w:szCs w:val="24"/>
        </w:rPr>
        <w:t>3</w:t>
      </w:r>
      <w:r w:rsidR="005C3FF5">
        <w:rPr>
          <w:rFonts w:ascii="Times New Roman" w:hAnsi="Times New Roman" w:cs="Times New Roman"/>
          <w:sz w:val="24"/>
          <w:szCs w:val="24"/>
        </w:rPr>
        <w:t>.</w:t>
      </w:r>
      <w:r w:rsidR="00C01DD6">
        <w:rPr>
          <w:rFonts w:ascii="Times New Roman" w:hAnsi="Times New Roman" w:cs="Times New Roman"/>
          <w:sz w:val="24"/>
          <w:szCs w:val="24"/>
        </w:rPr>
        <w:t xml:space="preserve"> </w:t>
      </w:r>
      <w:r w:rsidR="00C01DD6" w:rsidRPr="00C01DD6">
        <w:rPr>
          <w:rFonts w:ascii="Times New Roman" w:hAnsi="Times New Roman" w:cs="Times New Roman"/>
          <w:b/>
          <w:sz w:val="24"/>
          <w:szCs w:val="24"/>
        </w:rPr>
        <w:t>Фомичев В.И.</w:t>
      </w:r>
      <w:r w:rsidR="00C01DD6" w:rsidRPr="00C01DD6">
        <w:rPr>
          <w:rFonts w:ascii="Times New Roman" w:hAnsi="Times New Roman" w:cs="Times New Roman"/>
          <w:sz w:val="24"/>
          <w:szCs w:val="24"/>
        </w:rPr>
        <w:t xml:space="preserve"> (Санкт-Петербургский государственный экономический университет) </w:t>
      </w:r>
      <w:r w:rsidR="00C01DD6" w:rsidRPr="00C01DD6">
        <w:rPr>
          <w:rFonts w:ascii="Times New Roman" w:hAnsi="Times New Roman" w:cs="Times New Roman"/>
          <w:b/>
          <w:sz w:val="24"/>
          <w:szCs w:val="24"/>
        </w:rPr>
        <w:t>Познавательный  и  эстетический  интерес  туристов к религиозным  объектам  и  артефактам.</w:t>
      </w:r>
    </w:p>
    <w:p w:rsidR="005C3FF5" w:rsidRPr="00BB7520" w:rsidRDefault="005C3FF5" w:rsidP="0057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FF5" w:rsidRPr="00577EDF" w:rsidRDefault="005C3FF5" w:rsidP="00577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EDF">
        <w:rPr>
          <w:rFonts w:ascii="Times New Roman" w:hAnsi="Times New Roman" w:cs="Times New Roman"/>
          <w:b/>
          <w:bCs/>
          <w:sz w:val="24"/>
          <w:szCs w:val="24"/>
        </w:rPr>
        <w:t>Регламент выступления - 10 минут</w:t>
      </w:r>
    </w:p>
    <w:p w:rsidR="005C3FF5" w:rsidRPr="00BB7520" w:rsidRDefault="00F81B0B" w:rsidP="00862F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16.45 - 18.00</w:t>
      </w:r>
      <w:r w:rsidR="005C3FF5" w:rsidRPr="00862F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3FF5" w:rsidRPr="00BB7520">
        <w:rPr>
          <w:rFonts w:ascii="Times New Roman" w:hAnsi="Times New Roman" w:cs="Times New Roman"/>
          <w:sz w:val="24"/>
          <w:szCs w:val="24"/>
        </w:rPr>
        <w:t xml:space="preserve"> Перерыв (возможен обед в столовой Государственного Эрмитажа)</w:t>
      </w:r>
    </w:p>
    <w:p w:rsidR="005C3FF5" w:rsidRDefault="00F81B0B" w:rsidP="00F81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18.15 – 20.15</w:t>
      </w:r>
      <w:r w:rsidRPr="00F81B0B">
        <w:rPr>
          <w:rFonts w:ascii="Times New Roman" w:hAnsi="Times New Roman" w:cs="Times New Roman"/>
          <w:sz w:val="24"/>
          <w:szCs w:val="24"/>
        </w:rPr>
        <w:t xml:space="preserve"> осмотр временной выставки «Якоб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0B">
        <w:rPr>
          <w:rFonts w:ascii="Times New Roman" w:hAnsi="Times New Roman" w:cs="Times New Roman"/>
          <w:sz w:val="24"/>
          <w:szCs w:val="24"/>
        </w:rPr>
        <w:t>Йорданс</w:t>
      </w:r>
      <w:proofErr w:type="spellEnd"/>
      <w:r w:rsidRPr="00F81B0B">
        <w:rPr>
          <w:rFonts w:ascii="Times New Roman" w:hAnsi="Times New Roman" w:cs="Times New Roman"/>
          <w:sz w:val="24"/>
          <w:szCs w:val="24"/>
        </w:rPr>
        <w:t>. Картины и рисунки из собраний России» в Николаевском зал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81B0B">
        <w:rPr>
          <w:rFonts w:ascii="Times New Roman" w:hAnsi="Times New Roman" w:cs="Times New Roman"/>
          <w:sz w:val="24"/>
          <w:szCs w:val="24"/>
        </w:rPr>
        <w:t>Государственного Эрмитажа.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F5" w:rsidRPr="00BB7520" w:rsidRDefault="005C3FF5" w:rsidP="0086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2F1F">
        <w:rPr>
          <w:rFonts w:ascii="Times New Roman" w:hAnsi="Times New Roman" w:cs="Times New Roman"/>
          <w:sz w:val="24"/>
          <w:szCs w:val="24"/>
        </w:rPr>
        <w:t>сбор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2F1F">
        <w:rPr>
          <w:rFonts w:ascii="Times New Roman" w:hAnsi="Times New Roman" w:cs="Times New Roman"/>
          <w:sz w:val="24"/>
          <w:szCs w:val="24"/>
        </w:rPr>
        <w:t xml:space="preserve"> </w:t>
      </w:r>
      <w:r w:rsidR="0068055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экскурсию</w:t>
      </w:r>
      <w:r w:rsidRPr="00770861">
        <w:t xml:space="preserve"> </w:t>
      </w:r>
      <w:r w:rsidR="00680552">
        <w:rPr>
          <w:rFonts w:ascii="Times New Roman" w:hAnsi="Times New Roman" w:cs="Times New Roman"/>
          <w:sz w:val="24"/>
          <w:szCs w:val="24"/>
        </w:rPr>
        <w:t xml:space="preserve"> - </w:t>
      </w:r>
      <w:r w:rsidR="00F81B0B">
        <w:rPr>
          <w:rFonts w:ascii="Times New Roman" w:hAnsi="Times New Roman" w:cs="Times New Roman"/>
          <w:sz w:val="24"/>
          <w:szCs w:val="24"/>
        </w:rPr>
        <w:t xml:space="preserve"> в Фойе Эрмитажного театра</w:t>
      </w:r>
      <w:r>
        <w:rPr>
          <w:rFonts w:ascii="Times New Roman" w:hAnsi="Times New Roman" w:cs="Times New Roman"/>
          <w:sz w:val="24"/>
          <w:szCs w:val="24"/>
        </w:rPr>
        <w:t xml:space="preserve"> в 18.15) </w:t>
      </w:r>
      <w:r w:rsidRPr="00862F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FF5" w:rsidRPr="00BB7520" w:rsidRDefault="005C3FF5" w:rsidP="0032528A">
      <w:pPr>
        <w:rPr>
          <w:rFonts w:ascii="Times New Roman" w:hAnsi="Times New Roman" w:cs="Times New Roman"/>
          <w:sz w:val="24"/>
          <w:szCs w:val="24"/>
        </w:rPr>
      </w:pPr>
    </w:p>
    <w:p w:rsidR="005C3FF5" w:rsidRPr="00BB7520" w:rsidRDefault="005C3FF5" w:rsidP="0032528A">
      <w:pPr>
        <w:rPr>
          <w:rFonts w:ascii="Times New Roman" w:hAnsi="Times New Roman" w:cs="Times New Roman"/>
          <w:sz w:val="24"/>
          <w:szCs w:val="24"/>
        </w:rPr>
      </w:pPr>
    </w:p>
    <w:p w:rsidR="005C3FF5" w:rsidRPr="00BB7520" w:rsidRDefault="005C3FF5" w:rsidP="0032528A">
      <w:pPr>
        <w:rPr>
          <w:rFonts w:ascii="Times New Roman" w:hAnsi="Times New Roman" w:cs="Times New Roman"/>
          <w:sz w:val="24"/>
          <w:szCs w:val="24"/>
        </w:rPr>
      </w:pPr>
    </w:p>
    <w:p w:rsidR="005C3FF5" w:rsidRPr="00BB7520" w:rsidRDefault="005C3FF5" w:rsidP="0032528A">
      <w:pPr>
        <w:rPr>
          <w:rFonts w:ascii="Times New Roman" w:hAnsi="Times New Roman" w:cs="Times New Roman"/>
          <w:sz w:val="24"/>
          <w:szCs w:val="24"/>
        </w:rPr>
      </w:pPr>
    </w:p>
    <w:p w:rsidR="005C3FF5" w:rsidRPr="00BB7520" w:rsidRDefault="005C3FF5" w:rsidP="0032528A">
      <w:pPr>
        <w:rPr>
          <w:rFonts w:ascii="Times New Roman" w:hAnsi="Times New Roman" w:cs="Times New Roman"/>
          <w:sz w:val="24"/>
          <w:szCs w:val="24"/>
        </w:rPr>
      </w:pPr>
    </w:p>
    <w:p w:rsidR="005C3FF5" w:rsidRPr="00BB7520" w:rsidRDefault="005C3FF5" w:rsidP="0032528A">
      <w:pPr>
        <w:rPr>
          <w:rFonts w:ascii="Times New Roman" w:hAnsi="Times New Roman" w:cs="Times New Roman"/>
          <w:sz w:val="24"/>
          <w:szCs w:val="24"/>
        </w:rPr>
      </w:pPr>
    </w:p>
    <w:p w:rsidR="005C3FF5" w:rsidRPr="00BB7520" w:rsidRDefault="005C3FF5" w:rsidP="0032528A">
      <w:pPr>
        <w:rPr>
          <w:rFonts w:ascii="Times New Roman" w:hAnsi="Times New Roman" w:cs="Times New Roman"/>
          <w:sz w:val="24"/>
          <w:szCs w:val="24"/>
        </w:rPr>
      </w:pPr>
    </w:p>
    <w:p w:rsidR="005C3FF5" w:rsidRPr="00BB7520" w:rsidRDefault="005C3FF5" w:rsidP="0032528A">
      <w:pPr>
        <w:rPr>
          <w:rFonts w:ascii="Times New Roman" w:hAnsi="Times New Roman" w:cs="Times New Roman"/>
          <w:sz w:val="24"/>
          <w:szCs w:val="24"/>
        </w:rPr>
      </w:pPr>
    </w:p>
    <w:p w:rsidR="005C3FF5" w:rsidRPr="00BB7520" w:rsidRDefault="005C3FF5">
      <w:pPr>
        <w:rPr>
          <w:rFonts w:ascii="Times New Roman" w:hAnsi="Times New Roman" w:cs="Times New Roman"/>
          <w:sz w:val="24"/>
          <w:szCs w:val="24"/>
        </w:rPr>
      </w:pPr>
    </w:p>
    <w:sectPr w:rsidR="005C3FF5" w:rsidRPr="00BB7520" w:rsidSect="002A179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FA" w:rsidRDefault="00FE34FA" w:rsidP="0032528A">
      <w:pPr>
        <w:spacing w:after="0" w:line="240" w:lineRule="auto"/>
      </w:pPr>
      <w:r>
        <w:separator/>
      </w:r>
    </w:p>
  </w:endnote>
  <w:endnote w:type="continuationSeparator" w:id="0">
    <w:p w:rsidR="00FE34FA" w:rsidRDefault="00FE34FA" w:rsidP="003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F5" w:rsidRDefault="00FE34F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47F3B">
      <w:rPr>
        <w:noProof/>
      </w:rPr>
      <w:t>3</w:t>
    </w:r>
    <w:r>
      <w:rPr>
        <w:noProof/>
      </w:rPr>
      <w:fldChar w:fldCharType="end"/>
    </w:r>
  </w:p>
  <w:p w:rsidR="005C3FF5" w:rsidRDefault="005C3F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FA" w:rsidRDefault="00FE34FA" w:rsidP="0032528A">
      <w:pPr>
        <w:spacing w:after="0" w:line="240" w:lineRule="auto"/>
      </w:pPr>
      <w:r>
        <w:separator/>
      </w:r>
    </w:p>
  </w:footnote>
  <w:footnote w:type="continuationSeparator" w:id="0">
    <w:p w:rsidR="00FE34FA" w:rsidRDefault="00FE34FA" w:rsidP="003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F5" w:rsidRDefault="005C3F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329C"/>
    <w:multiLevelType w:val="hybridMultilevel"/>
    <w:tmpl w:val="9EEAE2D6"/>
    <w:lvl w:ilvl="0" w:tplc="682CEAE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828D2"/>
    <w:multiLevelType w:val="hybridMultilevel"/>
    <w:tmpl w:val="4A2A9CD0"/>
    <w:lvl w:ilvl="0" w:tplc="516E3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1EB"/>
    <w:rsid w:val="00025278"/>
    <w:rsid w:val="00044A48"/>
    <w:rsid w:val="000728F3"/>
    <w:rsid w:val="000A6599"/>
    <w:rsid w:val="000C55D3"/>
    <w:rsid w:val="000C7891"/>
    <w:rsid w:val="000E1D4E"/>
    <w:rsid w:val="000F5B4F"/>
    <w:rsid w:val="00121D69"/>
    <w:rsid w:val="00145429"/>
    <w:rsid w:val="001716AC"/>
    <w:rsid w:val="001C3EB0"/>
    <w:rsid w:val="002120D1"/>
    <w:rsid w:val="002A1797"/>
    <w:rsid w:val="002B76BC"/>
    <w:rsid w:val="002D2740"/>
    <w:rsid w:val="0032528A"/>
    <w:rsid w:val="00326AAB"/>
    <w:rsid w:val="00361EDC"/>
    <w:rsid w:val="0037551C"/>
    <w:rsid w:val="00397B4E"/>
    <w:rsid w:val="003E7CF2"/>
    <w:rsid w:val="00400328"/>
    <w:rsid w:val="0041051A"/>
    <w:rsid w:val="00416BE3"/>
    <w:rsid w:val="00456006"/>
    <w:rsid w:val="00487975"/>
    <w:rsid w:val="004C0E8B"/>
    <w:rsid w:val="004D163A"/>
    <w:rsid w:val="00510771"/>
    <w:rsid w:val="00524F0C"/>
    <w:rsid w:val="0053071C"/>
    <w:rsid w:val="005508D0"/>
    <w:rsid w:val="00564BF7"/>
    <w:rsid w:val="00577EDF"/>
    <w:rsid w:val="005A7EA6"/>
    <w:rsid w:val="005B7759"/>
    <w:rsid w:val="005C3FF5"/>
    <w:rsid w:val="00624AF2"/>
    <w:rsid w:val="00680552"/>
    <w:rsid w:val="00691EC8"/>
    <w:rsid w:val="006A57DE"/>
    <w:rsid w:val="006F1E8D"/>
    <w:rsid w:val="00721865"/>
    <w:rsid w:val="00770861"/>
    <w:rsid w:val="007B2B37"/>
    <w:rsid w:val="008114C0"/>
    <w:rsid w:val="00821640"/>
    <w:rsid w:val="00833373"/>
    <w:rsid w:val="008561EB"/>
    <w:rsid w:val="00862F1F"/>
    <w:rsid w:val="00872B87"/>
    <w:rsid w:val="00897BA2"/>
    <w:rsid w:val="008C5B1F"/>
    <w:rsid w:val="008D1251"/>
    <w:rsid w:val="009016A3"/>
    <w:rsid w:val="00911E3B"/>
    <w:rsid w:val="009D1302"/>
    <w:rsid w:val="009E4D10"/>
    <w:rsid w:val="00A47F3B"/>
    <w:rsid w:val="00A51FDD"/>
    <w:rsid w:val="00A9577E"/>
    <w:rsid w:val="00AA3ACE"/>
    <w:rsid w:val="00AE4EB2"/>
    <w:rsid w:val="00B05993"/>
    <w:rsid w:val="00BB7520"/>
    <w:rsid w:val="00C01DD6"/>
    <w:rsid w:val="00C97285"/>
    <w:rsid w:val="00CB22E8"/>
    <w:rsid w:val="00CD0F28"/>
    <w:rsid w:val="00CF47E2"/>
    <w:rsid w:val="00D52DDA"/>
    <w:rsid w:val="00D95A9A"/>
    <w:rsid w:val="00DD3761"/>
    <w:rsid w:val="00DF54A4"/>
    <w:rsid w:val="00E33FF0"/>
    <w:rsid w:val="00E53749"/>
    <w:rsid w:val="00E762E5"/>
    <w:rsid w:val="00E80B64"/>
    <w:rsid w:val="00E86E9B"/>
    <w:rsid w:val="00F37919"/>
    <w:rsid w:val="00F60E97"/>
    <w:rsid w:val="00F63F43"/>
    <w:rsid w:val="00F81B0B"/>
    <w:rsid w:val="00FC52BA"/>
    <w:rsid w:val="00FE34FA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61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2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2528A"/>
  </w:style>
  <w:style w:type="paragraph" w:styleId="a7">
    <w:name w:val="footer"/>
    <w:basedOn w:val="a"/>
    <w:link w:val="a8"/>
    <w:uiPriority w:val="99"/>
    <w:rsid w:val="0032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2528A"/>
  </w:style>
  <w:style w:type="paragraph" w:styleId="a9">
    <w:name w:val="List Paragraph"/>
    <w:basedOn w:val="a"/>
    <w:uiPriority w:val="99"/>
    <w:qFormat/>
    <w:rsid w:val="00025278"/>
    <w:pPr>
      <w:ind w:left="720"/>
    </w:pPr>
  </w:style>
  <w:style w:type="character" w:customStyle="1" w:styleId="tlid-translationtranslation">
    <w:name w:val="tlid-translation translation"/>
    <w:basedOn w:val="a0"/>
    <w:uiPriority w:val="99"/>
    <w:rsid w:val="000E1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2019-02-27T12:04:00Z</cp:lastPrinted>
  <dcterms:created xsi:type="dcterms:W3CDTF">2019-02-27T07:57:00Z</dcterms:created>
  <dcterms:modified xsi:type="dcterms:W3CDTF">2019-02-27T13:23:00Z</dcterms:modified>
</cp:coreProperties>
</file>