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D4BC" w14:textId="77777777" w:rsidR="001D3CA9" w:rsidRPr="000725EE" w:rsidRDefault="001D3CA9" w:rsidP="001D3C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5EE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737F9BB3" w14:textId="559B32A9" w:rsidR="001D3CA9" w:rsidRPr="008A0DA3" w:rsidRDefault="001D3CA9" w:rsidP="001D3C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DA3">
        <w:rPr>
          <w:rFonts w:ascii="Times New Roman" w:hAnsi="Times New Roman" w:cs="Times New Roman"/>
          <w:b/>
          <w:bCs/>
          <w:sz w:val="28"/>
          <w:szCs w:val="28"/>
        </w:rPr>
        <w:t xml:space="preserve">Издание тематического номера журнала </w:t>
      </w:r>
    </w:p>
    <w:p w14:paraId="06F6DEFB" w14:textId="7566600C" w:rsidR="001D3CA9" w:rsidRPr="008A0DA3" w:rsidRDefault="001D3CA9" w:rsidP="001D3C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DA3">
        <w:rPr>
          <w:rFonts w:ascii="Times New Roman" w:hAnsi="Times New Roman" w:cs="Times New Roman"/>
          <w:b/>
          <w:bCs/>
          <w:sz w:val="28"/>
          <w:szCs w:val="28"/>
        </w:rPr>
        <w:t>«Музей. Памятник. Наследие»</w:t>
      </w:r>
    </w:p>
    <w:p w14:paraId="7E50516F" w14:textId="301BFA7B" w:rsidR="001D3CA9" w:rsidRDefault="001D3CA9" w:rsidP="00027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C517C" w14:textId="452398E5" w:rsidR="00CE6F82" w:rsidRPr="00475162" w:rsidRDefault="00027A64" w:rsidP="001D3CA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5162">
        <w:rPr>
          <w:rFonts w:ascii="Times New Roman" w:hAnsi="Times New Roman" w:cs="Times New Roman"/>
          <w:sz w:val="24"/>
          <w:szCs w:val="24"/>
        </w:rPr>
        <w:t>10 мая 202</w:t>
      </w:r>
      <w:r w:rsidR="00456EFD">
        <w:rPr>
          <w:rFonts w:ascii="Times New Roman" w:hAnsi="Times New Roman" w:cs="Times New Roman"/>
          <w:sz w:val="24"/>
          <w:szCs w:val="24"/>
        </w:rPr>
        <w:t>1</w:t>
      </w:r>
      <w:r w:rsidRPr="00475162">
        <w:rPr>
          <w:rFonts w:ascii="Times New Roman" w:hAnsi="Times New Roman" w:cs="Times New Roman"/>
          <w:sz w:val="24"/>
          <w:szCs w:val="24"/>
        </w:rPr>
        <w:t xml:space="preserve"> г. исполняется </w:t>
      </w:r>
      <w:r w:rsidR="002B6D7B">
        <w:rPr>
          <w:rFonts w:ascii="Times New Roman" w:hAnsi="Times New Roman" w:cs="Times New Roman"/>
          <w:sz w:val="24"/>
          <w:szCs w:val="24"/>
        </w:rPr>
        <w:t>100</w:t>
      </w:r>
      <w:r w:rsidRPr="00475162"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 w:rsidR="006B7C98">
        <w:rPr>
          <w:rFonts w:ascii="Times New Roman" w:hAnsi="Times New Roman" w:cs="Times New Roman"/>
          <w:sz w:val="24"/>
          <w:szCs w:val="24"/>
        </w:rPr>
        <w:t>видного</w:t>
      </w:r>
      <w:r w:rsidRPr="00475162">
        <w:rPr>
          <w:rFonts w:ascii="Times New Roman" w:hAnsi="Times New Roman" w:cs="Times New Roman"/>
          <w:sz w:val="24"/>
          <w:szCs w:val="24"/>
        </w:rPr>
        <w:t xml:space="preserve"> отечественного археолога, специалиста в области первобытного искусства доктора исторических наук, </w:t>
      </w:r>
      <w:r w:rsidRPr="000725EE">
        <w:rPr>
          <w:rFonts w:ascii="Times New Roman" w:hAnsi="Times New Roman" w:cs="Times New Roman"/>
          <w:b/>
          <w:bCs/>
          <w:sz w:val="24"/>
          <w:szCs w:val="24"/>
        </w:rPr>
        <w:t>почетного профессора СПбГУ Абрама Давыдовича Столяра (192</w:t>
      </w:r>
      <w:r w:rsidR="00456EFD" w:rsidRPr="000725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25EE">
        <w:rPr>
          <w:rFonts w:ascii="Times New Roman" w:hAnsi="Times New Roman" w:cs="Times New Roman"/>
          <w:b/>
          <w:bCs/>
          <w:sz w:val="24"/>
          <w:szCs w:val="24"/>
        </w:rPr>
        <w:t xml:space="preserve"> – 2014).</w:t>
      </w:r>
      <w:r w:rsidRPr="00475162">
        <w:rPr>
          <w:rFonts w:ascii="Times New Roman" w:hAnsi="Times New Roman" w:cs="Times New Roman"/>
          <w:sz w:val="24"/>
          <w:szCs w:val="24"/>
        </w:rPr>
        <w:t xml:space="preserve"> Ученик М.И. Артамонова, А.Д. Столяр принимал непосредственное участие в разработке принципов экспонирования археологических коллекций Государственного Эрмитажа, старшим научным сотрудником которого был с 1956 г. Более двадцати лет (1972 – 1995) он руководил кафедрой археологии Ленинградского (Санкт-Петербургского) государственного университета. С его именем связано изучение и сохранение многих археологических памятников Украины, Юга России, Сибири и Европейского Севера. Редколлегия журнала «Музей. Памятник. Наследие» планирует посвятить памяти ученого специальный номер, посвященный проблемам, связанным с научными интересами А.Д. Столяра. К обсуждению предлагаются следующие темы:</w:t>
      </w:r>
    </w:p>
    <w:p w14:paraId="3B562AB9" w14:textId="766AF131" w:rsidR="001D3CA9" w:rsidRDefault="00027A64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162">
        <w:rPr>
          <w:rFonts w:ascii="Times New Roman" w:hAnsi="Times New Roman" w:cs="Times New Roman"/>
          <w:sz w:val="24"/>
          <w:szCs w:val="24"/>
        </w:rPr>
        <w:t xml:space="preserve">- </w:t>
      </w:r>
      <w:r w:rsidR="001D3CA9">
        <w:rPr>
          <w:rFonts w:ascii="Times New Roman" w:hAnsi="Times New Roman" w:cs="Times New Roman"/>
          <w:sz w:val="24"/>
          <w:szCs w:val="24"/>
        </w:rPr>
        <w:t xml:space="preserve">исследования А.Д. Столяра в развитие исторического знания; </w:t>
      </w:r>
    </w:p>
    <w:p w14:paraId="7FB3CC46" w14:textId="62542D4A" w:rsidR="002A1209" w:rsidRDefault="002A1209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судьба наследия ученого</w:t>
      </w:r>
    </w:p>
    <w:p w14:paraId="7A515C39" w14:textId="478D9EE7" w:rsidR="001D3CA9" w:rsidRDefault="001D3CA9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A9">
        <w:rPr>
          <w:rFonts w:ascii="Times New Roman" w:hAnsi="Times New Roman" w:cs="Times New Roman"/>
          <w:sz w:val="24"/>
          <w:szCs w:val="24"/>
        </w:rPr>
        <w:t>- изучение и сохранение археологических памятников;</w:t>
      </w:r>
    </w:p>
    <w:p w14:paraId="20519AF5" w14:textId="569E2BD6" w:rsidR="001D3CA9" w:rsidRDefault="001D3CA9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3CA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D3CA9">
        <w:rPr>
          <w:rFonts w:ascii="Times New Roman" w:hAnsi="Times New Roman" w:cs="Times New Roman"/>
          <w:sz w:val="24"/>
          <w:szCs w:val="24"/>
        </w:rPr>
        <w:t>памятник</w:t>
      </w:r>
      <w:r w:rsidRPr="001D3CA9">
        <w:rPr>
          <w:rFonts w:ascii="Times New Roman" w:hAnsi="Times New Roman" w:cs="Times New Roman"/>
          <w:sz w:val="24"/>
          <w:szCs w:val="24"/>
          <w:lang w:val="en-US"/>
        </w:rPr>
        <w:t xml:space="preserve"> in situ </w:t>
      </w:r>
      <w:r w:rsidRPr="001D3CA9">
        <w:rPr>
          <w:rFonts w:ascii="Times New Roman" w:hAnsi="Times New Roman" w:cs="Times New Roman"/>
          <w:sz w:val="24"/>
          <w:szCs w:val="24"/>
        </w:rPr>
        <w:t>и</w:t>
      </w:r>
      <w:r w:rsidRPr="001D3CA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1D3CA9">
        <w:rPr>
          <w:rFonts w:ascii="Times New Roman" w:hAnsi="Times New Roman" w:cs="Times New Roman"/>
          <w:sz w:val="24"/>
          <w:szCs w:val="24"/>
          <w:lang w:val="en-US"/>
        </w:rPr>
        <w:t>fondo</w:t>
      </w:r>
      <w:proofErr w:type="spellEnd"/>
      <w:r w:rsidRPr="001D3CA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04A02A" w14:textId="18A8BBE9" w:rsidR="001D3CA9" w:rsidRPr="00490FE6" w:rsidRDefault="00490FE6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E6">
        <w:rPr>
          <w:rFonts w:ascii="Times New Roman" w:hAnsi="Times New Roman" w:cs="Times New Roman"/>
          <w:sz w:val="24"/>
          <w:szCs w:val="24"/>
        </w:rPr>
        <w:t>- археологический музей в исторической ретроспективе;</w:t>
      </w:r>
    </w:p>
    <w:p w14:paraId="71D172AD" w14:textId="54A42ECB" w:rsidR="00027A64" w:rsidRPr="00475162" w:rsidRDefault="00490FE6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A64" w:rsidRPr="00475162">
        <w:rPr>
          <w:rFonts w:ascii="Times New Roman" w:hAnsi="Times New Roman" w:cs="Times New Roman"/>
          <w:sz w:val="24"/>
          <w:szCs w:val="24"/>
        </w:rPr>
        <w:t>проблемы учета, хранения и экспонирования археологических материалов в профильных и неспециализированных музеях;</w:t>
      </w:r>
    </w:p>
    <w:p w14:paraId="11F107D0" w14:textId="19125889" w:rsidR="00027A64" w:rsidRPr="00475162" w:rsidRDefault="00475162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162">
        <w:rPr>
          <w:rFonts w:ascii="Times New Roman" w:hAnsi="Times New Roman" w:cs="Times New Roman"/>
          <w:sz w:val="24"/>
          <w:szCs w:val="24"/>
        </w:rPr>
        <w:t>- история охраны памятников в России и за рубежом;</w:t>
      </w:r>
    </w:p>
    <w:p w14:paraId="11FD6178" w14:textId="3DF34FE4" w:rsidR="00475162" w:rsidRDefault="00475162" w:rsidP="00490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162">
        <w:rPr>
          <w:rFonts w:ascii="Times New Roman" w:hAnsi="Times New Roman" w:cs="Times New Roman"/>
          <w:sz w:val="24"/>
          <w:szCs w:val="24"/>
        </w:rPr>
        <w:t>- нематериальное культурное наследие и археология.</w:t>
      </w:r>
    </w:p>
    <w:p w14:paraId="0FDCE293" w14:textId="77777777" w:rsidR="000725EE" w:rsidRDefault="000725EE" w:rsidP="000725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E600" w14:textId="3BB1B546" w:rsidR="000725EE" w:rsidRPr="004567F8" w:rsidRDefault="00475162" w:rsidP="000725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162">
        <w:rPr>
          <w:rFonts w:ascii="Times New Roman" w:hAnsi="Times New Roman" w:cs="Times New Roman"/>
          <w:sz w:val="24"/>
          <w:szCs w:val="24"/>
        </w:rPr>
        <w:t>К участию приглашаются музейные работники, археологи, историки науки и все заинтересованные лица.</w:t>
      </w:r>
      <w:r w:rsidR="00490FE6">
        <w:rPr>
          <w:rFonts w:ascii="Times New Roman" w:hAnsi="Times New Roman" w:cs="Times New Roman"/>
          <w:sz w:val="24"/>
          <w:szCs w:val="24"/>
        </w:rPr>
        <w:t xml:space="preserve"> </w:t>
      </w:r>
      <w:r w:rsidR="00490FE6" w:rsidRPr="00490FE6">
        <w:rPr>
          <w:rFonts w:ascii="Times New Roman" w:hAnsi="Times New Roman" w:cs="Times New Roman"/>
          <w:sz w:val="24"/>
          <w:szCs w:val="24"/>
        </w:rPr>
        <w:t xml:space="preserve">Срок подачи материалов – </w:t>
      </w:r>
      <w:r w:rsidR="00490FE6" w:rsidRPr="002A1209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 w:rsidR="002A1209" w:rsidRPr="002A1209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456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FE6" w:rsidRPr="002A120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567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0FE6" w:rsidRPr="002A120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490FE6" w:rsidRPr="00490FE6">
        <w:rPr>
          <w:rFonts w:ascii="Times New Roman" w:hAnsi="Times New Roman" w:cs="Times New Roman"/>
          <w:sz w:val="24"/>
          <w:szCs w:val="24"/>
        </w:rPr>
        <w:t>.</w:t>
      </w:r>
      <w:r w:rsidR="000725EE">
        <w:rPr>
          <w:rFonts w:ascii="Times New Roman" w:hAnsi="Times New Roman" w:cs="Times New Roman"/>
          <w:sz w:val="24"/>
          <w:szCs w:val="24"/>
        </w:rPr>
        <w:t xml:space="preserve"> Информация о журнале </w:t>
      </w:r>
      <w:r w:rsidR="000725EE" w:rsidRPr="004567F8">
        <w:rPr>
          <w:rFonts w:ascii="Times New Roman" w:hAnsi="Times New Roman" w:cs="Times New Roman"/>
          <w:b/>
          <w:bCs/>
          <w:sz w:val="24"/>
          <w:szCs w:val="24"/>
        </w:rPr>
        <w:t>и требования к статьям на сайте издания: http://museumstudy.ru/mmh-journal</w:t>
      </w:r>
    </w:p>
    <w:p w14:paraId="6410A365" w14:textId="122BF94E" w:rsidR="000725EE" w:rsidRPr="000725EE" w:rsidRDefault="000725EE" w:rsidP="000725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EE">
        <w:rPr>
          <w:rFonts w:ascii="Times New Roman" w:hAnsi="Times New Roman" w:cs="Times New Roman"/>
          <w:sz w:val="24"/>
          <w:szCs w:val="24"/>
        </w:rPr>
        <w:t xml:space="preserve">Адрес для отправки материалов: </w:t>
      </w:r>
      <w:r w:rsidRPr="002A1209">
        <w:rPr>
          <w:rFonts w:ascii="Times New Roman" w:hAnsi="Times New Roman" w:cs="Times New Roman"/>
          <w:b/>
          <w:bCs/>
          <w:sz w:val="24"/>
          <w:szCs w:val="24"/>
        </w:rPr>
        <w:t>mmh-journal@mail.ru</w:t>
      </w:r>
      <w:r w:rsidRPr="00072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07394" w14:textId="6A7DA16A" w:rsidR="00475162" w:rsidRPr="000725EE" w:rsidRDefault="00475162" w:rsidP="00027A6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Редколлегия журнала «Музей. Памятник. Наследие».</w:t>
      </w:r>
    </w:p>
    <w:p w14:paraId="473BCCB1" w14:textId="77777777" w:rsidR="00475162" w:rsidRPr="00475162" w:rsidRDefault="00475162" w:rsidP="00027A64">
      <w:pPr>
        <w:spacing w:line="360" w:lineRule="auto"/>
        <w:jc w:val="both"/>
      </w:pPr>
    </w:p>
    <w:sectPr w:rsidR="00475162" w:rsidRPr="0047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82"/>
    <w:rsid w:val="00027A64"/>
    <w:rsid w:val="000725EE"/>
    <w:rsid w:val="001D3CA9"/>
    <w:rsid w:val="002A1209"/>
    <w:rsid w:val="002B6D7B"/>
    <w:rsid w:val="004567F8"/>
    <w:rsid w:val="00456EFD"/>
    <w:rsid w:val="00475162"/>
    <w:rsid w:val="00490FE6"/>
    <w:rsid w:val="006B7C98"/>
    <w:rsid w:val="008A0DA3"/>
    <w:rsid w:val="00CE6F82"/>
    <w:rsid w:val="00E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B9D9"/>
  <w15:chartTrackingRefBased/>
  <w15:docId w15:val="{4E28A1DB-4CB5-44BA-8C22-9BE15E9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ananiev vitaly</dc:creator>
  <cp:keywords/>
  <dc:description/>
  <cp:lastModifiedBy>Антотнина Никонова</cp:lastModifiedBy>
  <cp:revision>11</cp:revision>
  <dcterms:created xsi:type="dcterms:W3CDTF">2020-10-05T10:24:00Z</dcterms:created>
  <dcterms:modified xsi:type="dcterms:W3CDTF">2020-10-20T14:54:00Z</dcterms:modified>
</cp:coreProperties>
</file>