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80" w:rsidRDefault="00B20680" w:rsidP="00B20680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Государственный Эрмитаж</w:t>
      </w:r>
    </w:p>
    <w:p w:rsidR="00B20680" w:rsidRDefault="00B20680" w:rsidP="00B20680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Кафедра музейного дела и охраны памятников СПбГУ</w:t>
      </w:r>
    </w:p>
    <w:p w:rsidR="00B20680" w:rsidRDefault="00B20680" w:rsidP="00B20680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20B36" w:rsidRPr="00820B36" w:rsidRDefault="00820B36" w:rsidP="00B20680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20B36">
        <w:rPr>
          <w:rFonts w:ascii="Times New Roman" w:eastAsia="SimSun" w:hAnsi="Times New Roman" w:cs="Times New Roman"/>
          <w:sz w:val="28"/>
          <w:szCs w:val="28"/>
          <w:lang w:eastAsia="zh-CN"/>
        </w:rPr>
        <w:t>Научно-практическ</w:t>
      </w:r>
      <w:r w:rsidRPr="00B20680">
        <w:rPr>
          <w:rFonts w:ascii="Times New Roman" w:eastAsia="SimSun" w:hAnsi="Times New Roman" w:cs="Times New Roman"/>
          <w:sz w:val="28"/>
          <w:szCs w:val="28"/>
          <w:lang w:eastAsia="zh-CN"/>
        </w:rPr>
        <w:t>ий</w:t>
      </w:r>
      <w:r w:rsidRPr="00820B3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онлайн-кругл</w:t>
      </w:r>
      <w:r w:rsidRPr="00B20680">
        <w:rPr>
          <w:rFonts w:ascii="Times New Roman" w:eastAsia="SimSun" w:hAnsi="Times New Roman" w:cs="Times New Roman"/>
          <w:sz w:val="28"/>
          <w:szCs w:val="28"/>
          <w:lang w:eastAsia="zh-CN"/>
        </w:rPr>
        <w:t>ый стол</w:t>
      </w:r>
      <w:r w:rsidRPr="00820B3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820B36" w:rsidRPr="00820B36" w:rsidRDefault="00820B36" w:rsidP="00820B3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820B36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 xml:space="preserve">Стратегии и тактики музейного выживания: </w:t>
      </w:r>
    </w:p>
    <w:p w:rsidR="00820B36" w:rsidRPr="00B20680" w:rsidRDefault="00820B36" w:rsidP="00820B3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820B36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>обобщение опыта пандемии</w:t>
      </w:r>
    </w:p>
    <w:p w:rsidR="00820B36" w:rsidRDefault="00820B36" w:rsidP="00820B3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</w:pPr>
    </w:p>
    <w:p w:rsidR="00820B36" w:rsidRDefault="00820B36" w:rsidP="00820B3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22 апреля 2022 г.</w:t>
      </w:r>
    </w:p>
    <w:p w:rsidR="00B20680" w:rsidRPr="00B20680" w:rsidRDefault="00B20680" w:rsidP="00820B3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highlight w:val="yellow"/>
          <w:lang w:eastAsia="zh-CN"/>
        </w:rPr>
      </w:pPr>
      <w:r w:rsidRPr="00B20680">
        <w:rPr>
          <w:rFonts w:ascii="Times New Roman" w:eastAsia="SimSun" w:hAnsi="Times New Roman" w:cs="Times New Roman"/>
          <w:b/>
          <w:bCs/>
          <w:iCs/>
          <w:sz w:val="28"/>
          <w:szCs w:val="28"/>
          <w:highlight w:val="yellow"/>
          <w:lang w:eastAsia="zh-CN"/>
        </w:rPr>
        <w:t xml:space="preserve">Платформа </w:t>
      </w:r>
      <w:r w:rsidRPr="00B20680">
        <w:rPr>
          <w:rFonts w:ascii="Times New Roman" w:eastAsia="SimSun" w:hAnsi="Times New Roman" w:cs="Times New Roman"/>
          <w:b/>
          <w:bCs/>
          <w:iCs/>
          <w:sz w:val="28"/>
          <w:szCs w:val="28"/>
          <w:highlight w:val="yellow"/>
          <w:lang w:val="en-US" w:eastAsia="zh-CN"/>
        </w:rPr>
        <w:t>MS</w:t>
      </w:r>
      <w:r w:rsidRPr="00CD4361">
        <w:rPr>
          <w:rFonts w:ascii="Times New Roman" w:eastAsia="SimSun" w:hAnsi="Times New Roman" w:cs="Times New Roman"/>
          <w:b/>
          <w:bCs/>
          <w:iCs/>
          <w:sz w:val="28"/>
          <w:szCs w:val="28"/>
          <w:highlight w:val="yellow"/>
          <w:lang w:eastAsia="zh-CN"/>
        </w:rPr>
        <w:t xml:space="preserve"> </w:t>
      </w:r>
      <w:r w:rsidRPr="00B20680">
        <w:rPr>
          <w:rFonts w:ascii="Times New Roman" w:eastAsia="SimSun" w:hAnsi="Times New Roman" w:cs="Times New Roman"/>
          <w:b/>
          <w:bCs/>
          <w:iCs/>
          <w:sz w:val="28"/>
          <w:szCs w:val="28"/>
          <w:highlight w:val="yellow"/>
          <w:lang w:val="en-US" w:eastAsia="zh-CN"/>
        </w:rPr>
        <w:t>TEAMS</w:t>
      </w:r>
    </w:p>
    <w:p w:rsidR="00B20680" w:rsidRPr="00B20680" w:rsidRDefault="00B20680" w:rsidP="00820B3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highlight w:val="yellow"/>
          <w:lang w:eastAsia="zh-CN"/>
        </w:rPr>
      </w:pPr>
      <w:r w:rsidRPr="00B20680">
        <w:rPr>
          <w:rFonts w:ascii="Times New Roman" w:eastAsia="SimSun" w:hAnsi="Times New Roman" w:cs="Times New Roman"/>
          <w:b/>
          <w:bCs/>
          <w:iCs/>
          <w:sz w:val="28"/>
          <w:szCs w:val="28"/>
          <w:highlight w:val="yellow"/>
          <w:lang w:eastAsia="zh-CN"/>
        </w:rPr>
        <w:t>Группа – Семинар: Актуальные вопросы музееведения</w:t>
      </w:r>
    </w:p>
    <w:p w:rsidR="00B20680" w:rsidRPr="00B20680" w:rsidRDefault="00B20680" w:rsidP="00B20680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highlight w:val="yellow"/>
          <w:lang w:eastAsia="zh-CN"/>
        </w:rPr>
      </w:pPr>
      <w:r w:rsidRPr="00B20680">
        <w:rPr>
          <w:rFonts w:ascii="Times New Roman" w:eastAsia="SimSun" w:hAnsi="Times New Roman" w:cs="Times New Roman"/>
          <w:b/>
          <w:bCs/>
          <w:iCs/>
          <w:sz w:val="28"/>
          <w:szCs w:val="28"/>
          <w:highlight w:val="yellow"/>
          <w:lang w:eastAsia="zh-CN"/>
        </w:rPr>
        <w:t xml:space="preserve">Беседа - Стратегии и тактики музейного выживания: </w:t>
      </w:r>
    </w:p>
    <w:p w:rsidR="00B20680" w:rsidRDefault="00B20680" w:rsidP="00B20680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 w:rsidRPr="00B20680">
        <w:rPr>
          <w:rFonts w:ascii="Times New Roman" w:eastAsia="SimSun" w:hAnsi="Times New Roman" w:cs="Times New Roman"/>
          <w:b/>
          <w:bCs/>
          <w:iCs/>
          <w:sz w:val="28"/>
          <w:szCs w:val="28"/>
          <w:highlight w:val="yellow"/>
          <w:lang w:eastAsia="zh-CN"/>
        </w:rPr>
        <w:t>обобщение опыта пандемии</w:t>
      </w:r>
    </w:p>
    <w:p w:rsidR="00820B36" w:rsidRDefault="00820B36" w:rsidP="00820B3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</w:p>
    <w:p w:rsidR="00820B36" w:rsidRDefault="00820B36" w:rsidP="00820B3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11.00</w:t>
      </w:r>
      <w:r w:rsidR="00207391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-11.15</w:t>
      </w:r>
    </w:p>
    <w:p w:rsidR="00820B36" w:rsidRDefault="00820B36" w:rsidP="00820B3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 w:rsidRPr="00820B36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>Приветственное слово академика РАН, директора Государственного Эрмитажа, заведующего кафедрой музейного дела и охраны памятников Института философии СПбГУ</w:t>
      </w: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 xml:space="preserve"> </w:t>
      </w:r>
    </w:p>
    <w:p w:rsidR="00820B36" w:rsidRDefault="00820B36" w:rsidP="00820B3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Михаила Борисовича Пиотровского</w:t>
      </w:r>
    </w:p>
    <w:p w:rsidR="00820B36" w:rsidRDefault="00820B36" w:rsidP="00820B3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</w:p>
    <w:p w:rsidR="00820B36" w:rsidRDefault="00820B36" w:rsidP="008E12D4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11.15-11.35</w:t>
      </w:r>
    </w:p>
    <w:p w:rsidR="00820B36" w:rsidRDefault="00820B36" w:rsidP="00820B36">
      <w:pPr>
        <w:spacing w:after="0" w:line="360" w:lineRule="auto"/>
        <w:jc w:val="center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 xml:space="preserve">Доктор культурологии, профессор, директор музея «ХХ лет после войны. </w:t>
      </w:r>
      <w:r w:rsidRPr="00820B36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>Музей повседневной культуры Ленинграда 1945-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>1965 гг.»</w:t>
      </w:r>
    </w:p>
    <w:p w:rsidR="00820B36" w:rsidRDefault="00820B36" w:rsidP="00820B3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 w:rsidRPr="00820B36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Ольга Сергеевна</w:t>
      </w:r>
      <w:r w:rsidR="001325A7" w:rsidRPr="001325A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 xml:space="preserve"> </w:t>
      </w:r>
      <w:proofErr w:type="spellStart"/>
      <w:r w:rsidR="001325A7" w:rsidRPr="00820B36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Сапанжа</w:t>
      </w:r>
      <w:proofErr w:type="spellEnd"/>
    </w:p>
    <w:p w:rsidR="00820B36" w:rsidRDefault="00820B36" w:rsidP="00820B3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</w:p>
    <w:p w:rsidR="008E12D4" w:rsidRDefault="008E12D4" w:rsidP="00820B3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</w:p>
    <w:p w:rsidR="008E12D4" w:rsidRDefault="008E12D4" w:rsidP="00820B3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</w:p>
    <w:p w:rsidR="008E12D4" w:rsidRDefault="008E12D4" w:rsidP="00820B3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</w:p>
    <w:p w:rsidR="008E12D4" w:rsidRDefault="008E12D4" w:rsidP="00820B3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</w:p>
    <w:p w:rsidR="00820B36" w:rsidRDefault="00820B36" w:rsidP="00820B3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lastRenderedPageBreak/>
        <w:t>11.35-11.55</w:t>
      </w:r>
    </w:p>
    <w:p w:rsidR="00820B36" w:rsidRPr="00820B36" w:rsidRDefault="00820B36" w:rsidP="00820B36">
      <w:pPr>
        <w:spacing w:after="0" w:line="360" w:lineRule="auto"/>
        <w:jc w:val="center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  <w:r w:rsidRPr="00820B36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 xml:space="preserve">Кандидат педагогических наук, заместитель директора </w:t>
      </w:r>
      <w:proofErr w:type="gramStart"/>
      <w:r w:rsidRPr="00820B36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>по</w:t>
      </w:r>
      <w:proofErr w:type="gramEnd"/>
    </w:p>
    <w:p w:rsidR="00820B36" w:rsidRPr="00820B36" w:rsidRDefault="00820B36" w:rsidP="00820B36">
      <w:pPr>
        <w:spacing w:after="0" w:line="360" w:lineRule="auto"/>
        <w:jc w:val="center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  <w:r w:rsidRPr="00820B36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 xml:space="preserve"> научно-просветительской работе</w:t>
      </w:r>
    </w:p>
    <w:p w:rsidR="00820B36" w:rsidRPr="00820B36" w:rsidRDefault="00820B36" w:rsidP="00820B36">
      <w:pPr>
        <w:spacing w:after="0" w:line="360" w:lineRule="auto"/>
        <w:jc w:val="center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  <w:r w:rsidRPr="00820B36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 xml:space="preserve"> Государственный музей политической</w:t>
      </w:r>
      <w:r w:rsidR="00C96A56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 xml:space="preserve"> </w:t>
      </w:r>
      <w:r w:rsidRPr="00820B36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>истории России</w:t>
      </w:r>
    </w:p>
    <w:p w:rsidR="00820B36" w:rsidRDefault="00820B36" w:rsidP="00820B3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 w:rsidRPr="00820B36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Наталья Петровна Баранова</w:t>
      </w:r>
    </w:p>
    <w:p w:rsidR="001325A7" w:rsidRDefault="001325A7" w:rsidP="00820B3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</w:p>
    <w:p w:rsidR="001325A7" w:rsidRDefault="001325A7" w:rsidP="00820B3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11.55-12.15</w:t>
      </w:r>
    </w:p>
    <w:p w:rsidR="00207391" w:rsidRPr="00207391" w:rsidRDefault="001325A7" w:rsidP="00207391">
      <w:pPr>
        <w:spacing w:after="0" w:line="360" w:lineRule="auto"/>
        <w:jc w:val="center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  <w:r w:rsidRPr="00207391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 xml:space="preserve">Кандидат культурологии, </w:t>
      </w:r>
      <w:r w:rsidR="00207391" w:rsidRPr="00207391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 xml:space="preserve">научный сотрудник, </w:t>
      </w:r>
    </w:p>
    <w:p w:rsidR="00207391" w:rsidRPr="00207391" w:rsidRDefault="00207391" w:rsidP="00820B36">
      <w:pPr>
        <w:spacing w:after="0" w:line="360" w:lineRule="auto"/>
        <w:jc w:val="center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  <w:r w:rsidRPr="00207391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>музей «Древлехранилище Александро-Невской лавры»</w:t>
      </w:r>
    </w:p>
    <w:p w:rsidR="001325A7" w:rsidRDefault="00E93572" w:rsidP="00820B3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 w:rsidRPr="00207391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Мария</w:t>
      </w:r>
      <w:r w:rsidR="00207391" w:rsidRPr="00207391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 xml:space="preserve"> Александровна</w:t>
      </w:r>
      <w:r w:rsidRPr="00207391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 xml:space="preserve"> </w:t>
      </w:r>
      <w:proofErr w:type="spellStart"/>
      <w:r w:rsidRPr="00207391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Власникова</w:t>
      </w:r>
      <w:proofErr w:type="spellEnd"/>
    </w:p>
    <w:p w:rsidR="00207391" w:rsidRDefault="00207391" w:rsidP="00820B3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</w:p>
    <w:p w:rsidR="00207391" w:rsidRDefault="00207391" w:rsidP="00820B3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12.15-12.35</w:t>
      </w:r>
    </w:p>
    <w:p w:rsidR="00207391" w:rsidRDefault="00207391" w:rsidP="00820B36">
      <w:pPr>
        <w:spacing w:after="0" w:line="360" w:lineRule="auto"/>
        <w:jc w:val="center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>К</w:t>
      </w:r>
      <w:r w:rsidRPr="00207391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 xml:space="preserve">андидат психологических наук, научный сотрудник, </w:t>
      </w:r>
    </w:p>
    <w:p w:rsidR="00207391" w:rsidRPr="00207391" w:rsidRDefault="00207391" w:rsidP="00820B36">
      <w:pPr>
        <w:spacing w:after="0" w:line="360" w:lineRule="auto"/>
        <w:jc w:val="center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  <w:r w:rsidRPr="00207391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>Государственный Эрмитаж</w:t>
      </w:r>
    </w:p>
    <w:p w:rsidR="00207391" w:rsidRDefault="00207391" w:rsidP="00820B3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 w:rsidRPr="00207391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 xml:space="preserve">Татьяна Юрьевна Харитонова, </w:t>
      </w:r>
    </w:p>
    <w:p w:rsidR="00207391" w:rsidRDefault="00207391" w:rsidP="00820B36">
      <w:pPr>
        <w:spacing w:after="0" w:line="360" w:lineRule="auto"/>
        <w:jc w:val="center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>К</w:t>
      </w:r>
      <w:r w:rsidRPr="00207391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 xml:space="preserve">андидат филологических наук, старший научный сотрудник, </w:t>
      </w:r>
    </w:p>
    <w:p w:rsidR="00207391" w:rsidRPr="00207391" w:rsidRDefault="00207391" w:rsidP="00820B36">
      <w:pPr>
        <w:spacing w:after="0" w:line="360" w:lineRule="auto"/>
        <w:jc w:val="center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  <w:r w:rsidRPr="00207391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>Государственный Эрмитаж</w:t>
      </w:r>
    </w:p>
    <w:p w:rsidR="00207391" w:rsidRDefault="00207391" w:rsidP="00820B3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 xml:space="preserve">Дарья Юрьевна Гук </w:t>
      </w:r>
    </w:p>
    <w:p w:rsidR="00207391" w:rsidRDefault="00207391" w:rsidP="00820B3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</w:p>
    <w:p w:rsidR="00207391" w:rsidRDefault="00207391" w:rsidP="00820B3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12.35-12.55</w:t>
      </w:r>
    </w:p>
    <w:p w:rsidR="00207391" w:rsidRPr="00207391" w:rsidRDefault="00207391" w:rsidP="00820B36">
      <w:pPr>
        <w:spacing w:after="0" w:line="360" w:lineRule="auto"/>
        <w:jc w:val="center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  <w:r w:rsidRPr="00207391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>Хранитель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>, Отделение</w:t>
      </w:r>
      <w:r w:rsidRPr="00207391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 xml:space="preserve"> гравюр,</w:t>
      </w:r>
    </w:p>
    <w:p w:rsidR="00207391" w:rsidRPr="00207391" w:rsidRDefault="00207391" w:rsidP="00820B36">
      <w:pPr>
        <w:spacing w:after="0" w:line="360" w:lineRule="auto"/>
        <w:jc w:val="center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  <w:r w:rsidRPr="00207391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>Государственный Эрмитаж</w:t>
      </w:r>
    </w:p>
    <w:p w:rsidR="00207391" w:rsidRDefault="00207391" w:rsidP="00820B3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Василий Михайлович Успенский</w:t>
      </w:r>
      <w:bookmarkStart w:id="0" w:name="_GoBack"/>
      <w:bookmarkEnd w:id="0"/>
    </w:p>
    <w:p w:rsidR="0051552B" w:rsidRDefault="0051552B" w:rsidP="00820B3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</w:p>
    <w:p w:rsidR="00CD4361" w:rsidRDefault="00CD4361" w:rsidP="00820B3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12:55-13:15</w:t>
      </w:r>
    </w:p>
    <w:p w:rsidR="00CD4361" w:rsidRPr="00CD4361" w:rsidRDefault="007122E3" w:rsidP="00820B36">
      <w:pPr>
        <w:spacing w:after="0" w:line="360" w:lineRule="auto"/>
        <w:jc w:val="center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 xml:space="preserve">Заместитель начальника Управления экспозиций и коллекций </w:t>
      </w:r>
      <w:r w:rsidR="00CD4361" w:rsidRPr="00CD4361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>СПбГУ</w:t>
      </w:r>
    </w:p>
    <w:p w:rsidR="00CD4361" w:rsidRPr="00CD4361" w:rsidRDefault="007122E3" w:rsidP="00820B3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Алла Викторовна Масленникова</w:t>
      </w:r>
    </w:p>
    <w:p w:rsidR="00CD4361" w:rsidRDefault="00CD4361" w:rsidP="00820B3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</w:p>
    <w:p w:rsidR="007122E3" w:rsidRDefault="007122E3" w:rsidP="00820B3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lastRenderedPageBreak/>
        <w:t>13.15-13.35</w:t>
      </w:r>
    </w:p>
    <w:p w:rsidR="007122E3" w:rsidRPr="007122E3" w:rsidRDefault="007122E3" w:rsidP="007122E3">
      <w:pPr>
        <w:spacing w:after="0" w:line="360" w:lineRule="auto"/>
        <w:jc w:val="center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  <w:r w:rsidRPr="007122E3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>Заведующий отделом естественнонаучных музеев СПбГУ</w:t>
      </w:r>
    </w:p>
    <w:p w:rsidR="007122E3" w:rsidRDefault="007122E3" w:rsidP="007122E3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 w:rsidRPr="007122E3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Вадим Николаевич Глинский</w:t>
      </w:r>
    </w:p>
    <w:p w:rsidR="007122E3" w:rsidRDefault="007122E3" w:rsidP="00820B3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</w:p>
    <w:p w:rsidR="0051552B" w:rsidRDefault="007122E3" w:rsidP="00820B3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13.35-13.5</w:t>
      </w:r>
      <w:r w:rsidR="0051552B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5</w:t>
      </w:r>
    </w:p>
    <w:p w:rsidR="0051552B" w:rsidRPr="0051552B" w:rsidRDefault="0051552B" w:rsidP="00820B36">
      <w:pPr>
        <w:spacing w:after="0" w:line="360" w:lineRule="auto"/>
        <w:jc w:val="center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  <w:r w:rsidRPr="0051552B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>Кандидат культурологии, хранитель государственной коллекции знаков почтовой оплаты,</w:t>
      </w:r>
    </w:p>
    <w:p w:rsidR="0051552B" w:rsidRPr="0051552B" w:rsidRDefault="0051552B" w:rsidP="00820B36">
      <w:pPr>
        <w:spacing w:after="0" w:line="360" w:lineRule="auto"/>
        <w:jc w:val="center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  <w:r w:rsidRPr="0051552B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>Центральный музей связи им. А.С. Попова</w:t>
      </w:r>
    </w:p>
    <w:p w:rsidR="0051552B" w:rsidRDefault="0051552B" w:rsidP="00820B3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Людмила Николаевна</w:t>
      </w:r>
      <w:r w:rsidR="00CD4361" w:rsidRPr="00CD4361">
        <w:t xml:space="preserve"> </w:t>
      </w:r>
      <w:proofErr w:type="spellStart"/>
      <w:r w:rsidR="00CD4361" w:rsidRPr="00CD4361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Бакаютова</w:t>
      </w:r>
      <w:proofErr w:type="spellEnd"/>
    </w:p>
    <w:p w:rsidR="0051552B" w:rsidRDefault="0051552B" w:rsidP="00820B3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</w:p>
    <w:p w:rsidR="0051552B" w:rsidRDefault="007122E3" w:rsidP="0051552B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13.55-14.1</w:t>
      </w:r>
      <w:r w:rsidR="0051552B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5</w:t>
      </w:r>
    </w:p>
    <w:p w:rsidR="0051552B" w:rsidRPr="0051552B" w:rsidRDefault="0051552B" w:rsidP="00820B36">
      <w:pPr>
        <w:spacing w:after="0" w:line="360" w:lineRule="auto"/>
        <w:jc w:val="center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  <w:r w:rsidRPr="0051552B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>Доктор искусствоведения, заведующая сектором эстетического воспитания,</w:t>
      </w:r>
    </w:p>
    <w:p w:rsidR="0051552B" w:rsidRPr="0051552B" w:rsidRDefault="0051552B" w:rsidP="00820B36">
      <w:pPr>
        <w:spacing w:after="0" w:line="360" w:lineRule="auto"/>
        <w:jc w:val="center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  <w:r w:rsidRPr="0051552B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>Государственный Русский музей</w:t>
      </w:r>
    </w:p>
    <w:p w:rsidR="0051552B" w:rsidRDefault="0051552B" w:rsidP="00820B3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Ольга Анатольевна</w:t>
      </w:r>
      <w:r w:rsidR="00CD4361" w:rsidRPr="00CD4361">
        <w:t xml:space="preserve"> </w:t>
      </w:r>
      <w:proofErr w:type="spellStart"/>
      <w:r w:rsidR="00CD4361" w:rsidRPr="00CD4361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Туминская</w:t>
      </w:r>
      <w:proofErr w:type="spellEnd"/>
    </w:p>
    <w:p w:rsidR="00207391" w:rsidRDefault="00207391" w:rsidP="00820B3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</w:p>
    <w:p w:rsidR="00207391" w:rsidRDefault="007122E3" w:rsidP="00820B3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14:15-14:3</w:t>
      </w:r>
      <w:r w:rsidR="00CD4361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5</w:t>
      </w:r>
    </w:p>
    <w:p w:rsidR="00CD4361" w:rsidRDefault="00CD4361" w:rsidP="00820B36">
      <w:pPr>
        <w:spacing w:after="0" w:line="360" w:lineRule="auto"/>
        <w:jc w:val="center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>магистрант ООП «Визуальные технологии в музее» СПбГУ</w:t>
      </w:r>
    </w:p>
    <w:p w:rsidR="00CD4361" w:rsidRPr="00CD4361" w:rsidRDefault="00CD4361" w:rsidP="00820B36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 w:rsidRPr="00CD4361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 xml:space="preserve">Елизавета Андреевна </w:t>
      </w:r>
      <w:proofErr w:type="spellStart"/>
      <w:r w:rsidRPr="00CD4361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Гусельникова</w:t>
      </w:r>
      <w:proofErr w:type="spellEnd"/>
      <w:r w:rsidRPr="00CD4361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 xml:space="preserve"> </w:t>
      </w:r>
    </w:p>
    <w:p w:rsidR="006F77E5" w:rsidRDefault="006F77E5"/>
    <w:sectPr w:rsidR="006F77E5" w:rsidSect="008837A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5E"/>
    <w:rsid w:val="001325A7"/>
    <w:rsid w:val="00207391"/>
    <w:rsid w:val="0051552B"/>
    <w:rsid w:val="006F77E5"/>
    <w:rsid w:val="007122E3"/>
    <w:rsid w:val="0076635E"/>
    <w:rsid w:val="00820B36"/>
    <w:rsid w:val="008E12D4"/>
    <w:rsid w:val="00B20680"/>
    <w:rsid w:val="00C96A56"/>
    <w:rsid w:val="00CD4361"/>
    <w:rsid w:val="00E9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 Виталий Геннадьевич</dc:creator>
  <cp:keywords/>
  <dc:description/>
  <cp:lastModifiedBy>oleg</cp:lastModifiedBy>
  <cp:revision>10</cp:revision>
  <dcterms:created xsi:type="dcterms:W3CDTF">2022-04-19T12:39:00Z</dcterms:created>
  <dcterms:modified xsi:type="dcterms:W3CDTF">2022-04-20T11:42:00Z</dcterms:modified>
</cp:coreProperties>
</file>